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403" w:rsidRDefault="00C36403" w:rsidP="00C36403">
      <w:pPr>
        <w:shd w:val="clear" w:color="auto" w:fill="FFFFFF"/>
        <w:ind w:right="10" w:firstLine="709"/>
        <w:jc w:val="both"/>
        <w:rPr>
          <w:szCs w:val="28"/>
          <w:lang w:val="kk-KZ"/>
        </w:rPr>
      </w:pPr>
      <w:r>
        <w:t xml:space="preserve">Лекция 10. </w:t>
      </w:r>
      <w:hyperlink r:id="rId5" w:anchor="bookmark15" w:history="1">
        <w:r>
          <w:rPr>
            <w:rStyle w:val="a3"/>
            <w:bCs/>
            <w:noProof/>
            <w:color w:val="auto"/>
            <w:szCs w:val="28"/>
            <w:u w:val="none"/>
            <w:lang w:val="kk-KZ"/>
          </w:rPr>
          <w:t>Гидросфераның ластануы</w:t>
        </w:r>
      </w:hyperlink>
      <w:r>
        <w:rPr>
          <w:bCs/>
          <w:noProof/>
          <w:szCs w:val="28"/>
          <w:lang w:val="kk-KZ"/>
        </w:rPr>
        <w:t>.</w:t>
      </w:r>
    </w:p>
    <w:p w:rsidR="00C36403" w:rsidRDefault="00C36403" w:rsidP="00C36403">
      <w:pPr>
        <w:shd w:val="clear" w:color="auto" w:fill="FFFFFF"/>
        <w:ind w:right="14" w:firstLine="709"/>
        <w:jc w:val="both"/>
        <w:rPr>
          <w:szCs w:val="28"/>
          <w:lang w:val="kk-KZ"/>
        </w:rPr>
      </w:pPr>
      <w:r>
        <w:rPr>
          <w:noProof/>
          <w:szCs w:val="28"/>
          <w:lang w:val="kk-KZ"/>
        </w:rPr>
        <w:t xml:space="preserve">Жер планетасындағы судың жалпы мөлшерi — 1386 </w:t>
      </w:r>
      <w:r>
        <w:rPr>
          <w:noProof/>
          <w:spacing w:val="-2"/>
          <w:szCs w:val="28"/>
          <w:lang w:val="kk-KZ"/>
        </w:rPr>
        <w:t>млн.км</w:t>
      </w:r>
      <w:r>
        <w:rPr>
          <w:noProof/>
          <w:spacing w:val="-2"/>
          <w:szCs w:val="28"/>
          <w:vertAlign w:val="superscript"/>
          <w:lang w:val="kk-KZ"/>
        </w:rPr>
        <w:t>3</w:t>
      </w:r>
      <w:r>
        <w:rPr>
          <w:noProof/>
          <w:spacing w:val="-2"/>
          <w:szCs w:val="28"/>
          <w:lang w:val="kk-KZ"/>
        </w:rPr>
        <w:t>. Бұл судың 96,5 % Əлемдiк мұхитқа тиесiлi. (13-кесте).</w:t>
      </w:r>
    </w:p>
    <w:p w:rsidR="00C36403" w:rsidRDefault="00C36403" w:rsidP="00C36403">
      <w:pPr>
        <w:shd w:val="clear" w:color="auto" w:fill="FFFFFF"/>
        <w:ind w:right="10" w:firstLine="709"/>
        <w:jc w:val="both"/>
        <w:rPr>
          <w:szCs w:val="28"/>
        </w:rPr>
      </w:pPr>
      <w:r>
        <w:rPr>
          <w:noProof/>
          <w:spacing w:val="-1"/>
          <w:szCs w:val="28"/>
          <w:lang w:val="kk-KZ"/>
        </w:rPr>
        <w:t xml:space="preserve">Мұхиттардың орташа тереңдiгi </w:t>
      </w:r>
      <w:smartTag w:uri="urn:schemas-microsoft-com:office:smarttags" w:element="metricconverter">
        <w:smartTagPr>
          <w:attr w:name="ProductID" w:val="3704 м"/>
        </w:smartTagPr>
        <w:r>
          <w:rPr>
            <w:noProof/>
            <w:spacing w:val="-1"/>
            <w:szCs w:val="28"/>
            <w:lang w:val="kk-KZ"/>
          </w:rPr>
          <w:t>3704 м</w:t>
        </w:r>
      </w:smartTag>
      <w:r>
        <w:rPr>
          <w:noProof/>
          <w:spacing w:val="-1"/>
          <w:szCs w:val="28"/>
          <w:lang w:val="kk-KZ"/>
        </w:rPr>
        <w:t xml:space="preserve"> ал ең тереңi — </w:t>
      </w:r>
      <w:smartTag w:uri="urn:schemas-microsoft-com:office:smarttags" w:element="metricconverter">
        <w:smartTagPr>
          <w:attr w:name="ProductID" w:val="11034 м"/>
        </w:smartTagPr>
        <w:r>
          <w:rPr>
            <w:noProof/>
            <w:spacing w:val="-1"/>
            <w:szCs w:val="28"/>
            <w:lang w:val="kk-KZ"/>
          </w:rPr>
          <w:t xml:space="preserve">11034 </w:t>
        </w:r>
        <w:r>
          <w:rPr>
            <w:noProof/>
            <w:szCs w:val="28"/>
            <w:lang w:val="kk-KZ"/>
          </w:rPr>
          <w:t>м</w:t>
        </w:r>
      </w:smartTag>
      <w:r>
        <w:rPr>
          <w:noProof/>
          <w:szCs w:val="28"/>
          <w:lang w:val="kk-KZ"/>
        </w:rPr>
        <w:t xml:space="preserve"> Жер қойнауының жоғарғы бөлiгi нде түрлi тереңдiкте жер асты суының қоры бар. </w:t>
      </w:r>
      <w:r>
        <w:rPr>
          <w:noProof/>
          <w:szCs w:val="28"/>
        </w:rPr>
        <w:t>Тұщы сулар əдетте, 150-</w:t>
      </w:r>
      <w:smartTag w:uri="urn:schemas-microsoft-com:office:smarttags" w:element="metricconverter">
        <w:smartTagPr>
          <w:attr w:name="ProductID" w:val="200 м"/>
        </w:smartTagPr>
        <w:r>
          <w:rPr>
            <w:noProof/>
            <w:szCs w:val="28"/>
          </w:rPr>
          <w:t>200 м</w:t>
        </w:r>
      </w:smartTag>
      <w:r>
        <w:rPr>
          <w:noProof/>
          <w:szCs w:val="28"/>
        </w:rPr>
        <w:t xml:space="preserve"> терең-дiкте орналасады да, тереңдеген сайын тұздана бередi.</w:t>
      </w:r>
    </w:p>
    <w:p w:rsidR="00C36403" w:rsidRDefault="00C36403" w:rsidP="00C36403">
      <w:pPr>
        <w:shd w:val="clear" w:color="auto" w:fill="FFFFFF"/>
        <w:ind w:right="10" w:firstLine="709"/>
        <w:jc w:val="both"/>
        <w:rPr>
          <w:szCs w:val="28"/>
        </w:rPr>
      </w:pPr>
      <w:r>
        <w:rPr>
          <w:noProof/>
          <w:spacing w:val="-1"/>
          <w:szCs w:val="28"/>
        </w:rPr>
        <w:t xml:space="preserve">Жер астындағы тұщы сулардың көлемi жер бетiлiк тұщы су </w:t>
      </w:r>
      <w:r>
        <w:rPr>
          <w:noProof/>
          <w:szCs w:val="28"/>
        </w:rPr>
        <w:t>көлемiнен 100 есе көп. Су табиғатта үш түрлi агрегат күйде (қатты, сұйық, газ) кездеседi.</w:t>
      </w:r>
    </w:p>
    <w:p w:rsidR="00C36403" w:rsidRDefault="00C36403" w:rsidP="00C36403">
      <w:pPr>
        <w:shd w:val="clear" w:color="auto" w:fill="FFFFFF"/>
        <w:ind w:right="5" w:firstLine="709"/>
        <w:jc w:val="both"/>
        <w:rPr>
          <w:szCs w:val="28"/>
        </w:rPr>
      </w:pPr>
      <w:bookmarkStart w:id="0" w:name="bookmark11"/>
      <w:r>
        <w:rPr>
          <w:noProof/>
          <w:szCs w:val="28"/>
        </w:rPr>
        <w:t>Қ</w:t>
      </w:r>
      <w:bookmarkEnd w:id="0"/>
      <w:r>
        <w:rPr>
          <w:noProof/>
          <w:szCs w:val="28"/>
        </w:rPr>
        <w:t xml:space="preserve">азiргi кезде адамзат қоғамында бiр жылда тұщы судың </w:t>
      </w:r>
      <w:r>
        <w:rPr>
          <w:noProof/>
          <w:spacing w:val="-2"/>
          <w:szCs w:val="28"/>
        </w:rPr>
        <w:t>3000 км</w:t>
      </w:r>
      <w:r>
        <w:rPr>
          <w:noProof/>
          <w:spacing w:val="-2"/>
          <w:szCs w:val="28"/>
          <w:vertAlign w:val="superscript"/>
        </w:rPr>
        <w:t>3</w:t>
      </w:r>
      <w:r>
        <w:rPr>
          <w:noProof/>
          <w:spacing w:val="-2"/>
          <w:szCs w:val="28"/>
        </w:rPr>
        <w:t xml:space="preserve"> шамасындайы жұмсалады. Суды ең көп пайдаланатын </w:t>
      </w:r>
      <w:r>
        <w:rPr>
          <w:noProof/>
          <w:szCs w:val="28"/>
        </w:rPr>
        <w:t>ауыл шаруашылығы. Ауыл шаруашылығында пайдаланылған судың төрттен үш бөлiгi қайтарылмайды. Мысалы, 1 тонна бидай өсiру үшiн барлық вегетациялық кезеңi нде 1500 тонна, 1тонна күрiшке — 7000 тонна, мақтаға 10 000 тонна су жұм-салады.</w:t>
      </w:r>
    </w:p>
    <w:p w:rsidR="00C36403" w:rsidRDefault="00C36403" w:rsidP="00C36403">
      <w:pPr>
        <w:shd w:val="clear" w:color="auto" w:fill="FFFFFF"/>
        <w:ind w:firstLine="709"/>
        <w:rPr>
          <w:b/>
          <w:bCs/>
          <w:i/>
          <w:iCs/>
          <w:noProof/>
          <w:spacing w:val="-3"/>
          <w:szCs w:val="28"/>
          <w:lang w:val="kk-KZ"/>
        </w:rPr>
      </w:pPr>
    </w:p>
    <w:p w:rsidR="00C36403" w:rsidRDefault="00C36403" w:rsidP="00C36403">
      <w:pPr>
        <w:shd w:val="clear" w:color="auto" w:fill="FFFFFF"/>
        <w:ind w:firstLine="709"/>
        <w:rPr>
          <w:bCs/>
          <w:iCs/>
          <w:noProof/>
          <w:spacing w:val="-3"/>
          <w:szCs w:val="28"/>
          <w:lang w:val="kk-KZ"/>
        </w:rPr>
      </w:pPr>
      <w:r>
        <w:rPr>
          <w:bCs/>
          <w:iCs/>
          <w:noProof/>
          <w:spacing w:val="-3"/>
          <w:szCs w:val="28"/>
        </w:rPr>
        <w:t>Кесте</w:t>
      </w:r>
      <w:r>
        <w:rPr>
          <w:bCs/>
          <w:iCs/>
          <w:noProof/>
          <w:spacing w:val="-3"/>
          <w:szCs w:val="28"/>
          <w:lang w:val="kk-KZ"/>
        </w:rPr>
        <w:t xml:space="preserve"> 3</w:t>
      </w:r>
    </w:p>
    <w:p w:rsidR="00C36403" w:rsidRDefault="00C36403" w:rsidP="00C36403">
      <w:pPr>
        <w:shd w:val="clear" w:color="auto" w:fill="FFFFFF"/>
        <w:ind w:firstLine="709"/>
        <w:rPr>
          <w:szCs w:val="28"/>
        </w:rPr>
      </w:pPr>
      <w:r>
        <w:rPr>
          <w:bCs/>
          <w:noProof/>
          <w:szCs w:val="28"/>
        </w:rPr>
        <w:t>Жердегi су қорлары</w:t>
      </w:r>
    </w:p>
    <w:p w:rsidR="00C36403" w:rsidRDefault="00C36403" w:rsidP="00C36403">
      <w:pPr>
        <w:ind w:firstLine="709"/>
        <w:rPr>
          <w:szCs w:val="28"/>
          <w:lang w:val="kk-KZ"/>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1"/>
        <w:gridCol w:w="1898"/>
        <w:gridCol w:w="2322"/>
        <w:gridCol w:w="2781"/>
      </w:tblGrid>
      <w:tr w:rsidR="00C36403" w:rsidTr="00C36403">
        <w:tc>
          <w:tcPr>
            <w:tcW w:w="2321" w:type="dxa"/>
            <w:vMerge w:val="restart"/>
            <w:tcBorders>
              <w:top w:val="single" w:sz="4" w:space="0" w:color="auto"/>
              <w:left w:val="single" w:sz="4" w:space="0" w:color="auto"/>
              <w:bottom w:val="single" w:sz="4" w:space="0" w:color="auto"/>
              <w:right w:val="single" w:sz="4" w:space="0" w:color="auto"/>
            </w:tcBorders>
          </w:tcPr>
          <w:p w:rsidR="00C36403" w:rsidRDefault="00C36403">
            <w:pPr>
              <w:shd w:val="clear" w:color="auto" w:fill="FFFFFF"/>
              <w:spacing w:line="276" w:lineRule="auto"/>
              <w:ind w:left="442"/>
              <w:rPr>
                <w:szCs w:val="28"/>
                <w:lang w:eastAsia="en-US"/>
              </w:rPr>
            </w:pPr>
            <w:r>
              <w:rPr>
                <w:bCs/>
                <w:noProof/>
                <w:szCs w:val="28"/>
                <w:lang w:eastAsia="en-US"/>
              </w:rPr>
              <w:t>Судың типi</w:t>
            </w:r>
          </w:p>
          <w:p w:rsidR="00C36403" w:rsidRDefault="00C36403">
            <w:pPr>
              <w:spacing w:line="276" w:lineRule="auto"/>
              <w:rPr>
                <w:szCs w:val="28"/>
                <w:lang w:eastAsia="en-US"/>
              </w:rPr>
            </w:pPr>
          </w:p>
        </w:tc>
        <w:tc>
          <w:tcPr>
            <w:tcW w:w="1898" w:type="dxa"/>
            <w:vMerge w:val="restart"/>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168" w:right="173" w:firstLine="77"/>
              <w:jc w:val="center"/>
              <w:rPr>
                <w:szCs w:val="28"/>
                <w:lang w:eastAsia="en-US"/>
              </w:rPr>
            </w:pPr>
            <w:r>
              <w:rPr>
                <w:bCs/>
                <w:noProof/>
                <w:szCs w:val="28"/>
                <w:lang w:eastAsia="en-US"/>
              </w:rPr>
              <w:t xml:space="preserve">Көлемi </w:t>
            </w:r>
            <w:r>
              <w:rPr>
                <w:bCs/>
                <w:noProof/>
                <w:spacing w:val="-2"/>
                <w:szCs w:val="28"/>
                <w:lang w:eastAsia="en-US"/>
              </w:rPr>
              <w:t>мың км</w:t>
            </w:r>
            <w:r>
              <w:rPr>
                <w:bCs/>
                <w:noProof/>
                <w:szCs w:val="28"/>
                <w:vertAlign w:val="superscript"/>
                <w:lang w:eastAsia="en-US"/>
              </w:rPr>
              <w:t>4</w:t>
            </w:r>
          </w:p>
        </w:tc>
        <w:tc>
          <w:tcPr>
            <w:tcW w:w="5103" w:type="dxa"/>
            <w:gridSpan w:val="2"/>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120"/>
              <w:jc w:val="center"/>
              <w:rPr>
                <w:szCs w:val="28"/>
                <w:lang w:eastAsia="en-US"/>
              </w:rPr>
            </w:pPr>
            <w:r>
              <w:rPr>
                <w:bCs/>
                <w:noProof/>
                <w:spacing w:val="-3"/>
                <w:szCs w:val="28"/>
                <w:lang w:eastAsia="en-US"/>
              </w:rPr>
              <w:t>Әлемдегi қоры, %</w:t>
            </w:r>
          </w:p>
        </w:tc>
      </w:tr>
      <w:tr w:rsidR="00C36403" w:rsidTr="00C36403">
        <w:tc>
          <w:tcPr>
            <w:tcW w:w="0" w:type="auto"/>
            <w:vMerge/>
            <w:tcBorders>
              <w:top w:val="single" w:sz="4" w:space="0" w:color="auto"/>
              <w:left w:val="single" w:sz="4" w:space="0" w:color="auto"/>
              <w:bottom w:val="single" w:sz="4" w:space="0" w:color="auto"/>
              <w:right w:val="single" w:sz="4" w:space="0" w:color="auto"/>
            </w:tcBorders>
            <w:vAlign w:val="center"/>
            <w:hideMark/>
          </w:tcPr>
          <w:p w:rsidR="00C36403" w:rsidRDefault="00C36403">
            <w:pPr>
              <w:rPr>
                <w:szCs w:val="2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36403" w:rsidRDefault="00C36403">
            <w:pPr>
              <w:rPr>
                <w:szCs w:val="28"/>
                <w:lang w:eastAsia="en-US"/>
              </w:rPr>
            </w:pP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24" w:right="29" w:firstLine="82"/>
              <w:jc w:val="center"/>
              <w:rPr>
                <w:szCs w:val="28"/>
                <w:lang w:eastAsia="en-US"/>
              </w:rPr>
            </w:pPr>
            <w:r>
              <w:rPr>
                <w:bCs/>
                <w:noProof/>
                <w:spacing w:val="-1"/>
                <w:szCs w:val="28"/>
                <w:lang w:eastAsia="en-US"/>
              </w:rPr>
              <w:t xml:space="preserve">жалпы </w:t>
            </w:r>
            <w:r>
              <w:rPr>
                <w:bCs/>
                <w:noProof/>
                <w:spacing w:val="-2"/>
                <w:szCs w:val="28"/>
                <w:lang w:eastAsia="en-US"/>
              </w:rPr>
              <w:t>мөлшерi</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24" w:right="34" w:firstLine="38"/>
              <w:jc w:val="center"/>
              <w:rPr>
                <w:szCs w:val="28"/>
                <w:lang w:eastAsia="en-US"/>
              </w:rPr>
            </w:pPr>
            <w:r>
              <w:rPr>
                <w:bCs/>
                <w:noProof/>
                <w:spacing w:val="-3"/>
                <w:szCs w:val="28"/>
                <w:lang w:eastAsia="en-US"/>
              </w:rPr>
              <w:t xml:space="preserve">тұщы су </w:t>
            </w:r>
            <w:r>
              <w:rPr>
                <w:bCs/>
                <w:noProof/>
                <w:szCs w:val="28"/>
                <w:lang w:eastAsia="en-US"/>
              </w:rPr>
              <w:t>мөлшерi</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5"/>
              <w:rPr>
                <w:szCs w:val="28"/>
                <w:lang w:eastAsia="en-US"/>
              </w:rPr>
            </w:pPr>
            <w:r>
              <w:rPr>
                <w:noProof/>
                <w:szCs w:val="28"/>
                <w:lang w:eastAsia="en-US"/>
              </w:rPr>
              <w:t>Əлемдiк мұхит</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1 338 000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91,5</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pacing w:val="-2"/>
                <w:szCs w:val="28"/>
                <w:lang w:eastAsia="en-US"/>
              </w:rPr>
              <w:t>Жер асты сулары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23 400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1,7</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right="254"/>
              <w:rPr>
                <w:szCs w:val="28"/>
                <w:lang w:eastAsia="en-US"/>
              </w:rPr>
            </w:pPr>
            <w:r>
              <w:rPr>
                <w:noProof/>
                <w:spacing w:val="-2"/>
                <w:szCs w:val="28"/>
                <w:lang w:eastAsia="en-US"/>
              </w:rPr>
              <w:t xml:space="preserve">Оның iшiнде тұщы </w:t>
            </w:r>
            <w:r>
              <w:rPr>
                <w:noProof/>
                <w:szCs w:val="28"/>
                <w:lang w:eastAsia="en-US"/>
              </w:rPr>
              <w:t>су</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10 530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0,76</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30,1</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Мұздықтар,қар</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24064,10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1,74</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68,7</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pacing w:val="-2"/>
                <w:szCs w:val="28"/>
                <w:lang w:eastAsia="en-US"/>
              </w:rPr>
              <w:t>Жер асты мұздары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300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0,022</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0,86</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Көлдер</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176,40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0,013</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Тұщы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91,0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0,007</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6,26</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Ащы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85,40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0,006</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Батпақтар суы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11,47</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0,0008</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0,03</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Өзендер суы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2,12</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0,0002</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0,006</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Биологиялық су</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1,120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0,0001</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0,003</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Атмосфера суы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12,90</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0,001</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0,04</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pacing w:val="-2"/>
                <w:szCs w:val="28"/>
                <w:lang w:eastAsia="en-US"/>
              </w:rPr>
              <w:t>Судың жалпы қоры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pacing w:val="-2"/>
                <w:szCs w:val="28"/>
                <w:lang w:eastAsia="en-US"/>
              </w:rPr>
              <w:t>1 385 984,61</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100</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w:t>
            </w:r>
          </w:p>
        </w:tc>
      </w:tr>
      <w:tr w:rsidR="00C36403" w:rsidTr="00C36403">
        <w:tc>
          <w:tcPr>
            <w:tcW w:w="232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rPr>
                <w:szCs w:val="28"/>
                <w:lang w:eastAsia="en-US"/>
              </w:rPr>
            </w:pPr>
            <w:r>
              <w:rPr>
                <w:noProof/>
                <w:szCs w:val="28"/>
                <w:lang w:eastAsia="en-US"/>
              </w:rPr>
              <w:t>Тұщы су қоры</w:t>
            </w:r>
          </w:p>
        </w:tc>
        <w:tc>
          <w:tcPr>
            <w:tcW w:w="1898"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35 029,21</w:t>
            </w:r>
          </w:p>
        </w:tc>
        <w:tc>
          <w:tcPr>
            <w:tcW w:w="2322"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2,53</w:t>
            </w:r>
          </w:p>
        </w:tc>
        <w:tc>
          <w:tcPr>
            <w:tcW w:w="278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jc w:val="center"/>
              <w:rPr>
                <w:szCs w:val="28"/>
                <w:lang w:eastAsia="en-US"/>
              </w:rPr>
            </w:pPr>
            <w:r>
              <w:rPr>
                <w:noProof/>
                <w:szCs w:val="28"/>
                <w:lang w:eastAsia="en-US"/>
              </w:rPr>
              <w:t>100</w:t>
            </w:r>
          </w:p>
        </w:tc>
      </w:tr>
    </w:tbl>
    <w:p w:rsidR="00C36403" w:rsidRDefault="00C36403" w:rsidP="00C36403">
      <w:pPr>
        <w:ind w:firstLine="709"/>
        <w:rPr>
          <w:szCs w:val="28"/>
          <w:lang w:val="kk-KZ"/>
        </w:rPr>
      </w:pPr>
    </w:p>
    <w:p w:rsidR="00C36403" w:rsidRDefault="00C36403" w:rsidP="00C36403">
      <w:pPr>
        <w:shd w:val="clear" w:color="auto" w:fill="FFFFFF"/>
        <w:ind w:left="10" w:firstLine="699"/>
        <w:jc w:val="both"/>
        <w:rPr>
          <w:szCs w:val="28"/>
        </w:rPr>
      </w:pPr>
      <w:r>
        <w:rPr>
          <w:noProof/>
          <w:spacing w:val="-2"/>
          <w:szCs w:val="28"/>
          <w:lang w:val="kk-KZ"/>
        </w:rPr>
        <w:lastRenderedPageBreak/>
        <w:t>Өнеркəсiпте 1т. өнiм алу үшiн болат, шойын — 15-</w:t>
      </w:r>
      <w:smartTag w:uri="urn:schemas-microsoft-com:office:smarttags" w:element="metricconverter">
        <w:smartTagPr>
          <w:attr w:name="ProductID" w:val="20 м3"/>
        </w:smartTagPr>
        <w:r>
          <w:rPr>
            <w:noProof/>
            <w:spacing w:val="-2"/>
            <w:szCs w:val="28"/>
            <w:lang w:val="kk-KZ"/>
          </w:rPr>
          <w:t>20 м</w:t>
        </w:r>
        <w:r>
          <w:rPr>
            <w:noProof/>
            <w:spacing w:val="-2"/>
            <w:szCs w:val="28"/>
            <w:vertAlign w:val="superscript"/>
            <w:lang w:val="kk-KZ"/>
          </w:rPr>
          <w:t>3</w:t>
        </w:r>
      </w:smartTag>
      <w:r>
        <w:rPr>
          <w:noProof/>
          <w:spacing w:val="-2"/>
          <w:szCs w:val="28"/>
          <w:lang w:val="kk-KZ"/>
        </w:rPr>
        <w:t>, ка-</w:t>
      </w:r>
      <w:r>
        <w:rPr>
          <w:noProof/>
          <w:szCs w:val="28"/>
          <w:lang w:val="kk-KZ"/>
        </w:rPr>
        <w:t>льцийленген сода — 10, күкiрт қышқылы — 25-80, азот қыш-</w:t>
      </w:r>
      <w:r>
        <w:rPr>
          <w:noProof/>
          <w:spacing w:val="-1"/>
          <w:szCs w:val="28"/>
          <w:lang w:val="kk-KZ"/>
        </w:rPr>
        <w:t>қылы — 80-180, синтетикалық жiбек — 300-</w:t>
      </w:r>
      <w:smartTag w:uri="urn:schemas-microsoft-com:office:smarttags" w:element="metricconverter">
        <w:smartTagPr>
          <w:attr w:name="ProductID" w:val="400 м3"/>
        </w:smartTagPr>
        <w:r>
          <w:rPr>
            <w:noProof/>
            <w:spacing w:val="-1"/>
            <w:szCs w:val="28"/>
            <w:lang w:val="kk-KZ"/>
          </w:rPr>
          <w:t>400 м</w:t>
        </w:r>
        <w:r>
          <w:rPr>
            <w:noProof/>
            <w:spacing w:val="-1"/>
            <w:szCs w:val="28"/>
            <w:vertAlign w:val="superscript"/>
            <w:lang w:val="kk-KZ"/>
          </w:rPr>
          <w:t>3</w:t>
        </w:r>
      </w:smartTag>
      <w:r>
        <w:rPr>
          <w:noProof/>
          <w:spacing w:val="-1"/>
          <w:szCs w:val="28"/>
          <w:lang w:val="kk-KZ"/>
        </w:rPr>
        <w:t>, синтети-</w:t>
      </w:r>
      <w:r>
        <w:rPr>
          <w:noProof/>
          <w:szCs w:val="28"/>
          <w:lang w:val="kk-KZ"/>
        </w:rPr>
        <w:t xml:space="preserve">калық талшық — 500, мыс — 500, пластмасса — 500-1000, </w:t>
      </w:r>
      <w:r>
        <w:rPr>
          <w:noProof/>
          <w:spacing w:val="-1"/>
          <w:szCs w:val="28"/>
          <w:lang w:val="kk-KZ"/>
        </w:rPr>
        <w:t>синтетикалық каучук — 2000-</w:t>
      </w:r>
      <w:smartTag w:uri="urn:schemas-microsoft-com:office:smarttags" w:element="metricconverter">
        <w:smartTagPr>
          <w:attr w:name="ProductID" w:val="3000 м3"/>
        </w:smartTagPr>
        <w:r>
          <w:rPr>
            <w:noProof/>
            <w:spacing w:val="-1"/>
            <w:szCs w:val="28"/>
            <w:lang w:val="kk-KZ"/>
          </w:rPr>
          <w:t>3000 м</w:t>
        </w:r>
        <w:r>
          <w:rPr>
            <w:noProof/>
            <w:spacing w:val="-1"/>
            <w:szCs w:val="28"/>
            <w:vertAlign w:val="superscript"/>
            <w:lang w:val="kk-KZ"/>
          </w:rPr>
          <w:t>3</w:t>
        </w:r>
      </w:smartTag>
      <w:r>
        <w:rPr>
          <w:noProof/>
          <w:spacing w:val="-1"/>
          <w:szCs w:val="28"/>
          <w:lang w:val="kk-KZ"/>
        </w:rPr>
        <w:t xml:space="preserve"> т.с.с. су жұмсалады. </w:t>
      </w:r>
      <w:r>
        <w:rPr>
          <w:noProof/>
          <w:spacing w:val="-1"/>
          <w:szCs w:val="28"/>
        </w:rPr>
        <w:t>Қу-</w:t>
      </w:r>
      <w:r>
        <w:rPr>
          <w:noProof/>
          <w:spacing w:val="-2"/>
          <w:szCs w:val="28"/>
        </w:rPr>
        <w:t>аты 300000 квт/сағ. Жылу электр станциясына жылына 300 км</w:t>
      </w:r>
      <w:r>
        <w:rPr>
          <w:noProof/>
          <w:spacing w:val="-2"/>
          <w:szCs w:val="28"/>
          <w:vertAlign w:val="superscript"/>
        </w:rPr>
        <w:t xml:space="preserve">3 </w:t>
      </w:r>
      <w:r>
        <w:rPr>
          <w:noProof/>
          <w:szCs w:val="28"/>
        </w:rPr>
        <w:t>су қажет.</w:t>
      </w:r>
    </w:p>
    <w:p w:rsidR="00C36403" w:rsidRDefault="00C36403" w:rsidP="00C36403">
      <w:pPr>
        <w:shd w:val="clear" w:color="auto" w:fill="FFFFFF"/>
        <w:ind w:left="10" w:firstLine="699"/>
        <w:jc w:val="both"/>
        <w:rPr>
          <w:szCs w:val="28"/>
        </w:rPr>
      </w:pPr>
      <w:r>
        <w:rPr>
          <w:noProof/>
          <w:szCs w:val="28"/>
        </w:rPr>
        <w:t>Соңғы жылдары өзен, көл, теңiз бен мұхит суларының лас-тануы қатты байқалуда. Табиғи суларды ластаушы негiзгi көз-дер төмендегiлер:</w:t>
      </w:r>
    </w:p>
    <w:p w:rsidR="00C36403" w:rsidRDefault="00C36403" w:rsidP="00C36403">
      <w:pPr>
        <w:shd w:val="clear" w:color="auto" w:fill="FFFFFF"/>
        <w:ind w:left="10" w:firstLine="699"/>
        <w:jc w:val="both"/>
        <w:rPr>
          <w:szCs w:val="28"/>
        </w:rPr>
      </w:pPr>
      <w:r>
        <w:rPr>
          <w:noProof/>
          <w:szCs w:val="28"/>
        </w:rPr>
        <w:t>1) өндiрiс орындарынан шыққан поллютанттар бар атмо-сфералық сулар;</w:t>
      </w:r>
    </w:p>
    <w:p w:rsidR="00C36403" w:rsidRDefault="00C36403" w:rsidP="00C36403">
      <w:pPr>
        <w:widowControl w:val="0"/>
        <w:numPr>
          <w:ilvl w:val="0"/>
          <w:numId w:val="1"/>
        </w:numPr>
        <w:shd w:val="clear" w:color="auto" w:fill="FFFFFF"/>
        <w:tabs>
          <w:tab w:val="left" w:pos="542"/>
        </w:tabs>
        <w:autoSpaceDE w:val="0"/>
        <w:autoSpaceDN w:val="0"/>
        <w:adjustRightInd w:val="0"/>
        <w:ind w:left="10" w:right="5" w:firstLine="699"/>
        <w:jc w:val="both"/>
        <w:rPr>
          <w:noProof/>
          <w:spacing w:val="-9"/>
          <w:szCs w:val="28"/>
          <w:lang w:val="kk-KZ"/>
        </w:rPr>
      </w:pPr>
      <w:r>
        <w:rPr>
          <w:noProof/>
          <w:szCs w:val="28"/>
          <w:lang w:val="kk-KZ"/>
        </w:rPr>
        <w:t xml:space="preserve"> фекалийлер, детергенттер, микроорганизмдер (олардың iшiнде патогендi де) бар тұрмыстық сулардан құралған ағы-зынды сулар;</w:t>
      </w:r>
    </w:p>
    <w:p w:rsidR="00C36403" w:rsidRDefault="00C36403" w:rsidP="00C36403">
      <w:pPr>
        <w:widowControl w:val="0"/>
        <w:numPr>
          <w:ilvl w:val="0"/>
          <w:numId w:val="1"/>
        </w:numPr>
        <w:shd w:val="clear" w:color="auto" w:fill="FFFFFF"/>
        <w:tabs>
          <w:tab w:val="left" w:pos="542"/>
        </w:tabs>
        <w:autoSpaceDE w:val="0"/>
        <w:autoSpaceDN w:val="0"/>
        <w:adjustRightInd w:val="0"/>
        <w:ind w:left="10" w:right="5" w:firstLine="699"/>
        <w:jc w:val="both"/>
        <w:rPr>
          <w:noProof/>
          <w:spacing w:val="-10"/>
          <w:szCs w:val="28"/>
          <w:lang w:val="kk-KZ"/>
        </w:rPr>
      </w:pPr>
      <w:r>
        <w:rPr>
          <w:noProof/>
          <w:spacing w:val="-1"/>
          <w:szCs w:val="28"/>
          <w:lang w:val="kk-KZ"/>
        </w:rPr>
        <w:t xml:space="preserve"> суды көп пайдаланатын қара металлургия, химия, орман-</w:t>
      </w:r>
      <w:r>
        <w:rPr>
          <w:noProof/>
          <w:szCs w:val="28"/>
          <w:lang w:val="kk-KZ"/>
        </w:rPr>
        <w:t>химия, мұнай өңдеу өнеркəсiптерiнiң ағызынды сулары.</w:t>
      </w:r>
    </w:p>
    <w:p w:rsidR="00C36403" w:rsidRDefault="00C36403" w:rsidP="00C36403">
      <w:pPr>
        <w:shd w:val="clear" w:color="auto" w:fill="FFFFFF"/>
        <w:ind w:left="10" w:right="5" w:firstLine="699"/>
        <w:jc w:val="both"/>
        <w:rPr>
          <w:szCs w:val="28"/>
          <w:lang w:val="kk-KZ"/>
        </w:rPr>
      </w:pPr>
      <w:r>
        <w:rPr>
          <w:noProof/>
          <w:szCs w:val="28"/>
          <w:lang w:val="kk-KZ"/>
        </w:rPr>
        <w:t>Өндiрiстiң дамуына жəне суды пайдаланудың артуына бай-ланысты ағызынды сулардың мөлшерi де артып отыр. 60 жыл-дардың өзiнде-ақ жыл сайын əлемде 700 млрд м</w:t>
      </w:r>
      <w:r>
        <w:rPr>
          <w:noProof/>
          <w:szCs w:val="28"/>
          <w:vertAlign w:val="superscript"/>
          <w:lang w:val="kk-KZ"/>
        </w:rPr>
        <w:t>3</w:t>
      </w:r>
      <w:r>
        <w:rPr>
          <w:noProof/>
          <w:szCs w:val="28"/>
          <w:lang w:val="kk-KZ"/>
        </w:rPr>
        <w:t xml:space="preserve"> ағызынды сулар жиналатын едi. Өзендердiң ластануы соңғы жылдары </w:t>
      </w:r>
      <w:r>
        <w:rPr>
          <w:noProof/>
          <w:spacing w:val="-1"/>
          <w:szCs w:val="28"/>
          <w:lang w:val="kk-KZ"/>
        </w:rPr>
        <w:t xml:space="preserve">қатты байқалып отыр. Мысалы, тек қана Рейн өзенi жыл сайын 941 т. сынап, 1040 т. мышьяк, 1700 т. қорғасын, 1400 т. мыс, 13 </w:t>
      </w:r>
      <w:r>
        <w:rPr>
          <w:noProof/>
          <w:szCs w:val="28"/>
          <w:lang w:val="kk-KZ"/>
        </w:rPr>
        <w:t>000 т. мырыш, 100 т. хром мен 20 млн т . түрлi тұздармен лас-танады.</w:t>
      </w:r>
    </w:p>
    <w:p w:rsidR="00C36403" w:rsidRDefault="00C36403" w:rsidP="00C36403">
      <w:pPr>
        <w:shd w:val="clear" w:color="auto" w:fill="FFFFFF"/>
        <w:ind w:left="10" w:firstLine="699"/>
        <w:jc w:val="both"/>
        <w:rPr>
          <w:szCs w:val="28"/>
        </w:rPr>
      </w:pPr>
      <w:r>
        <w:rPr>
          <w:noProof/>
          <w:szCs w:val="28"/>
        </w:rPr>
        <w:t xml:space="preserve">Жер бетiндегi ең лас — Жерорта теңiзi болып табылады. Ағызынды сулардың зиянды əсерiнен ондағы балықтардың 80 процентi қырылып қалған. Кемелердiң апатқа ұшырауынан, </w:t>
      </w:r>
      <w:r>
        <w:rPr>
          <w:noProof/>
          <w:spacing w:val="-1"/>
          <w:szCs w:val="28"/>
        </w:rPr>
        <w:t>танкер резервуарларын жуған судан жəне мұнай өндiру жұмыс-</w:t>
      </w:r>
      <w:r>
        <w:rPr>
          <w:noProof/>
          <w:szCs w:val="28"/>
        </w:rPr>
        <w:t xml:space="preserve">тары кезiнде жыл сайын Əлемдiк мұхит сулары 12-15 млн т. </w:t>
      </w:r>
      <w:r>
        <w:rPr>
          <w:noProof/>
          <w:spacing w:val="-1"/>
          <w:szCs w:val="28"/>
        </w:rPr>
        <w:t>мұнаймен ластанады. Судың бетiндегi мұнай қабаты атмосфера мен гидросфера арасындағы газ алмасу процесiн бұзып, оттек-</w:t>
      </w:r>
      <w:r>
        <w:rPr>
          <w:noProof/>
          <w:szCs w:val="28"/>
        </w:rPr>
        <w:t>тiң жетiспеушiлiгiнен гидробионттардың қырылып қалуына себеп болады.</w:t>
      </w:r>
    </w:p>
    <w:p w:rsidR="00C36403" w:rsidRDefault="00C36403" w:rsidP="00C36403">
      <w:pPr>
        <w:shd w:val="clear" w:color="auto" w:fill="FFFFFF"/>
        <w:ind w:left="10" w:firstLine="699"/>
        <w:jc w:val="both"/>
        <w:rPr>
          <w:szCs w:val="28"/>
        </w:rPr>
      </w:pPr>
      <w:r>
        <w:rPr>
          <w:noProof/>
          <w:szCs w:val="28"/>
        </w:rPr>
        <w:t xml:space="preserve">Ауыл шаруашылығы да суды ластаушы көздердiң бiрi бо-лып саналады. Ауыл шаруашылығында қолданылатын улы химикаттар топырақтан шайылып, суға түседi. Мал шаруашы-лығында түзiлген өлi органикалық заттар (көң, шiрiндi, моче-вина) топырақтан суға түсiп, олардың көп массасы улы əсерi болмаса да, су экожүйелерiне едəуiр əсер етедi. Органикалық заттары бар ағызынды суда биогендi элементтер əсiресе, азот пен фосфор көп болады, олардың əсерiнен суда фитопланктон жаппай көбейiп дами бастайды, əсiресе көк жасыл, қоңыр балдырлар тез көбейiп, жоғарғы сатыдағы су өсiмдiктерiнiң қарқынды дамуына жағдай жасайды. Бұл организмдер өсiп, дамып, өлiп, нəтижесiнде судағы органикалық заттардың мас-сасы артады. Аэробты организмдердiң оттекпен тыныс алуы нəтижесiнде тез арада оттектiң жетiспеушiлiгi туындайды. Сондықтан су тiршiлiкке жарамсыз болып, онда анаэробты процестер басым бола бастайды. Бұл процесс </w:t>
      </w:r>
      <w:r>
        <w:rPr>
          <w:i/>
          <w:iCs/>
          <w:noProof/>
          <w:szCs w:val="28"/>
        </w:rPr>
        <w:t>эвтрофикация</w:t>
      </w:r>
      <w:r>
        <w:rPr>
          <w:szCs w:val="28"/>
        </w:rPr>
        <w:t xml:space="preserve"> </w:t>
      </w:r>
      <w:r>
        <w:rPr>
          <w:noProof/>
          <w:spacing w:val="-1"/>
          <w:szCs w:val="28"/>
        </w:rPr>
        <w:t>деп аталады. Эвтрофикация дегенiмiз — суда табиғи, не антро-</w:t>
      </w:r>
      <w:r>
        <w:rPr>
          <w:noProof/>
          <w:szCs w:val="28"/>
        </w:rPr>
        <w:t xml:space="preserve">погендiк факторлар əсерiнен биогендi элементтердiң жинақта-луы нəтижесiнде су объектiлерiнiң биологиялық өнiмдiлiгiнiң артуы. Анаэробты процестер судың екiншi реттiк ластануы болып табылады. Эвтрофикация — суға оңай тотығатын минералды тыңайтқыштардың түсуi, не егiстiктерден </w:t>
      </w:r>
      <w:r>
        <w:rPr>
          <w:noProof/>
          <w:szCs w:val="28"/>
        </w:rPr>
        <w:lastRenderedPageBreak/>
        <w:t>азот пен фосфор тыңайтқыштарының шайылуы нəтижесiнде де болуы мүмкiн.</w:t>
      </w:r>
    </w:p>
    <w:p w:rsidR="00C36403" w:rsidRDefault="00C36403" w:rsidP="00C36403">
      <w:pPr>
        <w:shd w:val="clear" w:color="auto" w:fill="FFFFFF"/>
        <w:ind w:left="10" w:right="10" w:firstLine="699"/>
        <w:jc w:val="both"/>
        <w:rPr>
          <w:szCs w:val="28"/>
        </w:rPr>
      </w:pPr>
      <w:r>
        <w:rPr>
          <w:noProof/>
          <w:szCs w:val="28"/>
        </w:rPr>
        <w:t>Атмосфераның ластануына қарағанда сулардың ластануы көбiрек қауiп туғызатын себептерiн төмендегiше деуге бо-лады:</w:t>
      </w:r>
    </w:p>
    <w:p w:rsidR="00C36403" w:rsidRDefault="00C36403" w:rsidP="00C36403">
      <w:pPr>
        <w:widowControl w:val="0"/>
        <w:numPr>
          <w:ilvl w:val="0"/>
          <w:numId w:val="2"/>
        </w:numPr>
        <w:shd w:val="clear" w:color="auto" w:fill="FFFFFF"/>
        <w:tabs>
          <w:tab w:val="left" w:pos="528"/>
        </w:tabs>
        <w:autoSpaceDE w:val="0"/>
        <w:autoSpaceDN w:val="0"/>
        <w:adjustRightInd w:val="0"/>
        <w:ind w:left="10" w:firstLine="699"/>
        <w:jc w:val="both"/>
        <w:rPr>
          <w:noProof/>
          <w:spacing w:val="-20"/>
          <w:szCs w:val="28"/>
          <w:lang w:val="kk-KZ"/>
        </w:rPr>
      </w:pPr>
      <w:r>
        <w:rPr>
          <w:noProof/>
          <w:szCs w:val="28"/>
          <w:lang w:val="kk-KZ"/>
        </w:rPr>
        <w:t xml:space="preserve"> сулы ортада өздiгiнен тазару, ауаға қарағанда əлдеқайда жəй жүредi;</w:t>
      </w:r>
    </w:p>
    <w:p w:rsidR="00C36403" w:rsidRDefault="00C36403" w:rsidP="00C36403">
      <w:pPr>
        <w:widowControl w:val="0"/>
        <w:numPr>
          <w:ilvl w:val="0"/>
          <w:numId w:val="2"/>
        </w:numPr>
        <w:shd w:val="clear" w:color="auto" w:fill="FFFFFF"/>
        <w:tabs>
          <w:tab w:val="left" w:pos="528"/>
        </w:tabs>
        <w:autoSpaceDE w:val="0"/>
        <w:autoSpaceDN w:val="0"/>
        <w:adjustRightInd w:val="0"/>
        <w:ind w:left="10" w:firstLine="699"/>
        <w:rPr>
          <w:noProof/>
          <w:spacing w:val="-9"/>
          <w:szCs w:val="28"/>
          <w:lang w:val="kk-KZ"/>
        </w:rPr>
      </w:pPr>
      <w:r>
        <w:rPr>
          <w:noProof/>
          <w:spacing w:val="-1"/>
          <w:szCs w:val="28"/>
          <w:lang w:val="kk-KZ"/>
        </w:rPr>
        <w:t>судың ластану көздерi өте көп;</w:t>
      </w:r>
    </w:p>
    <w:p w:rsidR="00C36403" w:rsidRDefault="00C36403" w:rsidP="00C36403">
      <w:pPr>
        <w:widowControl w:val="0"/>
        <w:numPr>
          <w:ilvl w:val="0"/>
          <w:numId w:val="2"/>
        </w:numPr>
        <w:shd w:val="clear" w:color="auto" w:fill="FFFFFF"/>
        <w:tabs>
          <w:tab w:val="left" w:pos="528"/>
        </w:tabs>
        <w:autoSpaceDE w:val="0"/>
        <w:autoSpaceDN w:val="0"/>
        <w:adjustRightInd w:val="0"/>
        <w:ind w:left="10" w:right="10" w:firstLine="699"/>
        <w:jc w:val="both"/>
        <w:rPr>
          <w:noProof/>
          <w:spacing w:val="-10"/>
          <w:szCs w:val="28"/>
          <w:lang w:val="kk-KZ"/>
        </w:rPr>
      </w:pPr>
      <w:r>
        <w:rPr>
          <w:noProof/>
          <w:spacing w:val="-1"/>
          <w:szCs w:val="28"/>
          <w:lang w:val="kk-KZ"/>
        </w:rPr>
        <w:t>сулы ортада жүретiн табиғи процестер ластаушылар əсе-</w:t>
      </w:r>
      <w:r>
        <w:rPr>
          <w:noProof/>
          <w:szCs w:val="28"/>
          <w:lang w:val="kk-KZ"/>
        </w:rPr>
        <w:t>рiне сезiмтал жəне олар атмосферада жүретiн процестерге қа-рағанда жер бетiндегi тiршiлiк үшiн аса маңызды болып та-былады.</w:t>
      </w:r>
    </w:p>
    <w:p w:rsidR="00C36403" w:rsidRDefault="00C36403" w:rsidP="00C36403">
      <w:pPr>
        <w:shd w:val="clear" w:color="auto" w:fill="FFFFFF"/>
        <w:ind w:left="10" w:firstLine="699"/>
        <w:rPr>
          <w:b/>
          <w:bCs/>
          <w:i/>
          <w:iCs/>
          <w:noProof/>
          <w:spacing w:val="-2"/>
          <w:szCs w:val="28"/>
          <w:lang w:val="kk-KZ"/>
        </w:rPr>
      </w:pPr>
    </w:p>
    <w:p w:rsidR="00C36403" w:rsidRDefault="00C36403" w:rsidP="00C36403">
      <w:pPr>
        <w:shd w:val="clear" w:color="auto" w:fill="FFFFFF"/>
        <w:ind w:left="10" w:firstLine="699"/>
        <w:rPr>
          <w:bCs/>
          <w:iCs/>
          <w:noProof/>
          <w:spacing w:val="-2"/>
          <w:szCs w:val="28"/>
          <w:lang w:val="kk-KZ"/>
        </w:rPr>
      </w:pPr>
      <w:r>
        <w:rPr>
          <w:bCs/>
          <w:iCs/>
          <w:noProof/>
          <w:spacing w:val="-2"/>
          <w:szCs w:val="28"/>
          <w:lang w:val="kk-KZ"/>
        </w:rPr>
        <w:t>Кесте 4</w:t>
      </w:r>
    </w:p>
    <w:p w:rsidR="00C36403" w:rsidRDefault="00C36403" w:rsidP="00C36403">
      <w:pPr>
        <w:shd w:val="clear" w:color="auto" w:fill="FFFFFF"/>
        <w:ind w:left="10" w:firstLine="699"/>
        <w:rPr>
          <w:bCs/>
          <w:noProof/>
          <w:spacing w:val="-2"/>
          <w:szCs w:val="28"/>
          <w:lang w:val="kk-KZ"/>
        </w:rPr>
      </w:pPr>
      <w:r>
        <w:rPr>
          <w:bCs/>
          <w:noProof/>
          <w:szCs w:val="28"/>
          <w:lang w:val="kk-KZ"/>
        </w:rPr>
        <w:t xml:space="preserve">Ауыз суындағы химиялық қосылыстар </w:t>
      </w:r>
      <w:r>
        <w:rPr>
          <w:bCs/>
          <w:noProof/>
          <w:spacing w:val="-2"/>
          <w:szCs w:val="28"/>
          <w:lang w:val="kk-KZ"/>
        </w:rPr>
        <w:t>мен элементтердiң зиянсыз концентрациялары</w:t>
      </w:r>
    </w:p>
    <w:p w:rsidR="00C36403" w:rsidRDefault="00C36403" w:rsidP="00C36403">
      <w:pPr>
        <w:shd w:val="clear" w:color="auto" w:fill="FFFFFF"/>
        <w:ind w:left="10" w:firstLine="699"/>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70"/>
        <w:gridCol w:w="3191"/>
      </w:tblGrid>
      <w:tr w:rsidR="00C36403" w:rsidTr="00C36403">
        <w:tc>
          <w:tcPr>
            <w:tcW w:w="5070" w:type="dxa"/>
            <w:tcBorders>
              <w:top w:val="single" w:sz="4" w:space="0" w:color="auto"/>
              <w:left w:val="single" w:sz="4" w:space="0" w:color="auto"/>
              <w:bottom w:val="single" w:sz="4" w:space="0" w:color="auto"/>
              <w:right w:val="single" w:sz="4" w:space="0" w:color="auto"/>
            </w:tcBorders>
            <w:hideMark/>
          </w:tcPr>
          <w:p w:rsidR="00C36403" w:rsidRDefault="00C36403">
            <w:pPr>
              <w:spacing w:line="276" w:lineRule="auto"/>
              <w:ind w:left="10" w:firstLine="23"/>
              <w:jc w:val="center"/>
              <w:rPr>
                <w:szCs w:val="28"/>
                <w:lang w:eastAsia="en-US"/>
              </w:rPr>
            </w:pPr>
            <w:r>
              <w:rPr>
                <w:bCs/>
                <w:noProof/>
                <w:spacing w:val="-2"/>
                <w:szCs w:val="28"/>
                <w:lang w:eastAsia="en-US"/>
              </w:rPr>
              <w:t>Атаулары</w:t>
            </w:r>
          </w:p>
        </w:tc>
        <w:tc>
          <w:tcPr>
            <w:tcW w:w="3191" w:type="dxa"/>
            <w:tcBorders>
              <w:top w:val="single" w:sz="4" w:space="0" w:color="auto"/>
              <w:left w:val="single" w:sz="4" w:space="0" w:color="auto"/>
              <w:bottom w:val="single" w:sz="4" w:space="0" w:color="auto"/>
              <w:right w:val="single" w:sz="4" w:space="0" w:color="auto"/>
            </w:tcBorders>
            <w:hideMark/>
          </w:tcPr>
          <w:p w:rsidR="00C36403" w:rsidRDefault="00C36403">
            <w:pPr>
              <w:spacing w:line="276" w:lineRule="auto"/>
              <w:ind w:left="10" w:firstLine="23"/>
              <w:jc w:val="center"/>
              <w:rPr>
                <w:szCs w:val="28"/>
                <w:lang w:eastAsia="en-US"/>
              </w:rPr>
            </w:pPr>
            <w:r>
              <w:rPr>
                <w:bCs/>
                <w:noProof/>
                <w:spacing w:val="-3"/>
                <w:szCs w:val="28"/>
                <w:lang w:eastAsia="en-US"/>
              </w:rPr>
              <w:t>Судағы мөлшерi, мг/л</w:t>
            </w:r>
          </w:p>
        </w:tc>
      </w:tr>
      <w:tr w:rsidR="00C36403" w:rsidTr="00C36403">
        <w:tc>
          <w:tcPr>
            <w:tcW w:w="5070"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10" w:firstLine="23"/>
              <w:rPr>
                <w:szCs w:val="28"/>
                <w:lang w:eastAsia="en-US"/>
              </w:rPr>
            </w:pPr>
            <w:r>
              <w:rPr>
                <w:noProof/>
                <w:spacing w:val="-1"/>
                <w:szCs w:val="28"/>
                <w:lang w:eastAsia="en-US"/>
              </w:rPr>
              <w:t>Қорғасын</w:t>
            </w:r>
          </w:p>
          <w:p w:rsidR="00C36403" w:rsidRDefault="00C36403">
            <w:pPr>
              <w:shd w:val="clear" w:color="auto" w:fill="FFFFFF"/>
              <w:spacing w:line="276" w:lineRule="auto"/>
              <w:ind w:left="10" w:firstLine="23"/>
              <w:rPr>
                <w:szCs w:val="28"/>
                <w:lang w:eastAsia="en-US"/>
              </w:rPr>
            </w:pPr>
            <w:r>
              <w:rPr>
                <w:noProof/>
                <w:spacing w:val="-1"/>
                <w:szCs w:val="28"/>
                <w:lang w:eastAsia="en-US"/>
              </w:rPr>
              <w:t>Мышьяк</w:t>
            </w:r>
          </w:p>
          <w:p w:rsidR="00C36403" w:rsidRDefault="00C36403">
            <w:pPr>
              <w:shd w:val="clear" w:color="auto" w:fill="FFFFFF"/>
              <w:spacing w:line="276" w:lineRule="auto"/>
              <w:ind w:left="10" w:firstLine="23"/>
              <w:rPr>
                <w:szCs w:val="28"/>
                <w:lang w:eastAsia="en-US"/>
              </w:rPr>
            </w:pPr>
            <w:r>
              <w:rPr>
                <w:noProof/>
                <w:spacing w:val="-4"/>
                <w:szCs w:val="28"/>
                <w:lang w:eastAsia="en-US"/>
              </w:rPr>
              <w:t>Фтор</w:t>
            </w:r>
          </w:p>
          <w:p w:rsidR="00C36403" w:rsidRDefault="00C36403">
            <w:pPr>
              <w:shd w:val="clear" w:color="auto" w:fill="FFFFFF"/>
              <w:spacing w:line="276" w:lineRule="auto"/>
              <w:ind w:left="10" w:right="-438" w:firstLine="23"/>
              <w:rPr>
                <w:szCs w:val="28"/>
                <w:lang w:eastAsia="en-US"/>
              </w:rPr>
            </w:pPr>
            <w:r>
              <w:rPr>
                <w:noProof/>
                <w:spacing w:val="-1"/>
                <w:szCs w:val="28"/>
                <w:lang w:eastAsia="en-US"/>
              </w:rPr>
              <w:t>Бериллий</w:t>
            </w:r>
          </w:p>
          <w:p w:rsidR="00C36403" w:rsidRDefault="00C36403">
            <w:pPr>
              <w:shd w:val="clear" w:color="auto" w:fill="FFFFFF"/>
              <w:spacing w:line="276" w:lineRule="auto"/>
              <w:ind w:left="10" w:firstLine="23"/>
              <w:rPr>
                <w:szCs w:val="28"/>
                <w:lang w:eastAsia="en-US"/>
              </w:rPr>
            </w:pPr>
            <w:r>
              <w:rPr>
                <w:noProof/>
                <w:spacing w:val="-1"/>
                <w:szCs w:val="28"/>
                <w:lang w:eastAsia="en-US"/>
              </w:rPr>
              <w:t>Молибден</w:t>
            </w:r>
          </w:p>
          <w:p w:rsidR="00C36403" w:rsidRDefault="00C36403">
            <w:pPr>
              <w:shd w:val="clear" w:color="auto" w:fill="FFFFFF"/>
              <w:spacing w:line="276" w:lineRule="auto"/>
              <w:ind w:left="10" w:firstLine="23"/>
              <w:rPr>
                <w:szCs w:val="28"/>
                <w:lang w:eastAsia="en-US"/>
              </w:rPr>
            </w:pPr>
            <w:r>
              <w:rPr>
                <w:noProof/>
                <w:spacing w:val="-1"/>
                <w:szCs w:val="28"/>
                <w:lang w:eastAsia="en-US"/>
              </w:rPr>
              <w:t>Нитраттар</w:t>
            </w:r>
          </w:p>
          <w:p w:rsidR="00C36403" w:rsidRDefault="00C36403">
            <w:pPr>
              <w:shd w:val="clear" w:color="auto" w:fill="FFFFFF"/>
              <w:spacing w:line="276" w:lineRule="auto"/>
              <w:ind w:left="10" w:firstLine="23"/>
              <w:rPr>
                <w:szCs w:val="28"/>
                <w:lang w:eastAsia="en-US"/>
              </w:rPr>
            </w:pPr>
            <w:r>
              <w:rPr>
                <w:noProof/>
                <w:szCs w:val="28"/>
                <w:lang w:eastAsia="en-US"/>
              </w:rPr>
              <w:t>Полиакриламид (ПАА)</w:t>
            </w:r>
          </w:p>
          <w:p w:rsidR="00C36403" w:rsidRDefault="00C36403">
            <w:pPr>
              <w:spacing w:line="276" w:lineRule="auto"/>
              <w:ind w:left="10" w:firstLine="23"/>
              <w:rPr>
                <w:szCs w:val="28"/>
                <w:lang w:eastAsia="en-US"/>
              </w:rPr>
            </w:pPr>
            <w:r>
              <w:rPr>
                <w:noProof/>
                <w:spacing w:val="-4"/>
                <w:szCs w:val="28"/>
                <w:lang w:eastAsia="en-US"/>
              </w:rPr>
              <w:t>Стронций</w:t>
            </w:r>
          </w:p>
        </w:tc>
        <w:tc>
          <w:tcPr>
            <w:tcW w:w="3191"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10" w:firstLine="875"/>
              <w:rPr>
                <w:noProof/>
                <w:spacing w:val="-10"/>
                <w:szCs w:val="28"/>
                <w:lang w:eastAsia="en-US"/>
              </w:rPr>
            </w:pPr>
            <w:r>
              <w:rPr>
                <w:noProof/>
                <w:spacing w:val="-10"/>
                <w:szCs w:val="28"/>
                <w:lang w:eastAsia="en-US"/>
              </w:rPr>
              <w:t>0,1</w:t>
            </w:r>
          </w:p>
          <w:p w:rsidR="00C36403" w:rsidRDefault="00C36403">
            <w:pPr>
              <w:shd w:val="clear" w:color="auto" w:fill="FFFFFF"/>
              <w:spacing w:line="276" w:lineRule="auto"/>
              <w:ind w:left="10" w:firstLine="875"/>
              <w:rPr>
                <w:noProof/>
                <w:spacing w:val="-7"/>
                <w:szCs w:val="28"/>
                <w:lang w:eastAsia="en-US"/>
              </w:rPr>
            </w:pPr>
            <w:r>
              <w:rPr>
                <w:noProof/>
                <w:spacing w:val="-7"/>
                <w:szCs w:val="28"/>
                <w:lang w:eastAsia="en-US"/>
              </w:rPr>
              <w:t>0,05</w:t>
            </w:r>
          </w:p>
          <w:p w:rsidR="00C36403" w:rsidRDefault="00C36403">
            <w:pPr>
              <w:shd w:val="clear" w:color="auto" w:fill="FFFFFF"/>
              <w:spacing w:line="276" w:lineRule="auto"/>
              <w:ind w:left="10" w:firstLine="875"/>
              <w:rPr>
                <w:noProof/>
                <w:spacing w:val="-5"/>
                <w:szCs w:val="28"/>
                <w:lang w:eastAsia="en-US"/>
              </w:rPr>
            </w:pPr>
            <w:r>
              <w:rPr>
                <w:noProof/>
                <w:spacing w:val="-5"/>
                <w:szCs w:val="28"/>
                <w:lang w:eastAsia="en-US"/>
              </w:rPr>
              <w:t>0,7-1,5</w:t>
            </w:r>
          </w:p>
          <w:p w:rsidR="00C36403" w:rsidRDefault="00C36403">
            <w:pPr>
              <w:shd w:val="clear" w:color="auto" w:fill="FFFFFF"/>
              <w:spacing w:line="276" w:lineRule="auto"/>
              <w:ind w:left="10" w:firstLine="875"/>
              <w:rPr>
                <w:noProof/>
                <w:spacing w:val="-4"/>
                <w:szCs w:val="28"/>
                <w:lang w:eastAsia="en-US"/>
              </w:rPr>
            </w:pPr>
            <w:r>
              <w:rPr>
                <w:noProof/>
                <w:spacing w:val="-4"/>
                <w:szCs w:val="28"/>
                <w:lang w:eastAsia="en-US"/>
              </w:rPr>
              <w:t>0,0002</w:t>
            </w:r>
          </w:p>
          <w:p w:rsidR="00C36403" w:rsidRDefault="00C36403">
            <w:pPr>
              <w:shd w:val="clear" w:color="auto" w:fill="FFFFFF"/>
              <w:spacing w:line="276" w:lineRule="auto"/>
              <w:ind w:left="10" w:firstLine="875"/>
              <w:rPr>
                <w:noProof/>
                <w:spacing w:val="-8"/>
                <w:szCs w:val="28"/>
                <w:lang w:eastAsia="en-US"/>
              </w:rPr>
            </w:pPr>
            <w:r>
              <w:rPr>
                <w:noProof/>
                <w:spacing w:val="-8"/>
                <w:szCs w:val="28"/>
                <w:lang w:eastAsia="en-US"/>
              </w:rPr>
              <w:t>0,5</w:t>
            </w:r>
          </w:p>
          <w:p w:rsidR="00C36403" w:rsidRDefault="00C36403">
            <w:pPr>
              <w:shd w:val="clear" w:color="auto" w:fill="FFFFFF"/>
              <w:spacing w:line="276" w:lineRule="auto"/>
              <w:ind w:left="10" w:firstLine="875"/>
              <w:rPr>
                <w:noProof/>
                <w:spacing w:val="-10"/>
                <w:szCs w:val="28"/>
                <w:lang w:eastAsia="en-US"/>
              </w:rPr>
            </w:pPr>
            <w:r>
              <w:rPr>
                <w:noProof/>
                <w:spacing w:val="-10"/>
                <w:szCs w:val="28"/>
                <w:lang w:eastAsia="en-US"/>
              </w:rPr>
              <w:t>10,0</w:t>
            </w:r>
          </w:p>
          <w:p w:rsidR="00C36403" w:rsidRDefault="00C36403">
            <w:pPr>
              <w:shd w:val="clear" w:color="auto" w:fill="FFFFFF"/>
              <w:spacing w:line="276" w:lineRule="auto"/>
              <w:ind w:left="10" w:firstLine="875"/>
              <w:rPr>
                <w:noProof/>
                <w:spacing w:val="-4"/>
                <w:szCs w:val="28"/>
                <w:lang w:eastAsia="en-US"/>
              </w:rPr>
            </w:pPr>
            <w:r>
              <w:rPr>
                <w:noProof/>
                <w:spacing w:val="-4"/>
                <w:szCs w:val="28"/>
                <w:lang w:eastAsia="en-US"/>
              </w:rPr>
              <w:t>2,0</w:t>
            </w:r>
          </w:p>
          <w:p w:rsidR="00C36403" w:rsidRDefault="00C36403">
            <w:pPr>
              <w:shd w:val="clear" w:color="auto" w:fill="FFFFFF"/>
              <w:spacing w:line="276" w:lineRule="auto"/>
              <w:ind w:left="10" w:firstLine="875"/>
              <w:rPr>
                <w:szCs w:val="28"/>
                <w:lang w:eastAsia="en-US"/>
              </w:rPr>
            </w:pPr>
            <w:r>
              <w:rPr>
                <w:noProof/>
                <w:spacing w:val="-4"/>
                <w:szCs w:val="28"/>
                <w:lang w:eastAsia="en-US"/>
              </w:rPr>
              <w:t>2,0</w:t>
            </w:r>
          </w:p>
        </w:tc>
      </w:tr>
    </w:tbl>
    <w:p w:rsidR="00C36403" w:rsidRDefault="00C36403" w:rsidP="00C36403">
      <w:pPr>
        <w:shd w:val="clear" w:color="auto" w:fill="FFFFFF"/>
        <w:jc w:val="both"/>
        <w:rPr>
          <w:bCs/>
          <w:noProof/>
          <w:spacing w:val="-2"/>
          <w:szCs w:val="28"/>
          <w:lang w:val="kk-KZ"/>
        </w:rPr>
      </w:pPr>
      <w:r>
        <w:rPr>
          <w:bCs/>
          <w:noProof/>
          <w:spacing w:val="-2"/>
          <w:szCs w:val="28"/>
          <w:lang w:val="kk-KZ"/>
        </w:rPr>
        <w:t>Суды тазарту жəне ластанудан қорғау</w:t>
      </w:r>
    </w:p>
    <w:p w:rsidR="00C36403" w:rsidRDefault="00C36403" w:rsidP="00C36403">
      <w:pPr>
        <w:shd w:val="clear" w:color="auto" w:fill="FFFFFF"/>
        <w:jc w:val="both"/>
        <w:rPr>
          <w:bCs/>
          <w:noProof/>
          <w:spacing w:val="-2"/>
          <w:szCs w:val="28"/>
          <w:lang w:val="kk-KZ"/>
        </w:rPr>
      </w:pPr>
    </w:p>
    <w:p w:rsidR="00C36403" w:rsidRDefault="00C36403" w:rsidP="00C36403">
      <w:pPr>
        <w:shd w:val="clear" w:color="auto" w:fill="FFFFFF"/>
        <w:ind w:left="10" w:right="91" w:firstLine="699"/>
        <w:jc w:val="both"/>
        <w:rPr>
          <w:szCs w:val="28"/>
          <w:lang w:val="kk-KZ"/>
        </w:rPr>
      </w:pPr>
      <w:r>
        <w:rPr>
          <w:noProof/>
          <w:spacing w:val="-1"/>
          <w:szCs w:val="28"/>
          <w:lang w:val="kk-KZ"/>
        </w:rPr>
        <w:t xml:space="preserve">Табиғи суларда олардың өздiгiнен тазару құбылысы жүредi. </w:t>
      </w:r>
      <w:r>
        <w:rPr>
          <w:noProof/>
          <w:szCs w:val="28"/>
          <w:lang w:val="kk-KZ"/>
        </w:rPr>
        <w:t>Бiрақ бұл процесс өте жай жүредi. Өндiрiстiк-тұрмыстық қал-дықтар мөлшерi салыстырмалы аз болған кезде өзендерде өздiгiнен тазару құбылысы жеткiлiктi дəрежеде жүрген болар едi. Бiрақ, өкiнiшке орай, қазiргi таңда ғылыми — техникалық революцияның қарқынды дамуынан судың ластану деңгейiнiң қарқыны өте мөте жоғарылап отыр. Сол себептен, ағызынды суларды тазарту жəне оларды қайтадан пайдалану қажеттiлiгi туындап отыр.</w:t>
      </w:r>
    </w:p>
    <w:p w:rsidR="00C36403" w:rsidRDefault="00C36403" w:rsidP="00C36403">
      <w:pPr>
        <w:shd w:val="clear" w:color="auto" w:fill="FFFFFF"/>
        <w:ind w:left="10" w:right="91" w:firstLine="699"/>
        <w:jc w:val="both"/>
        <w:rPr>
          <w:szCs w:val="28"/>
        </w:rPr>
      </w:pPr>
      <w:r>
        <w:rPr>
          <w:noProof/>
          <w:szCs w:val="28"/>
        </w:rPr>
        <w:t xml:space="preserve">Ағызынды суларды оларды ластаушы заттардан тазарту </w:t>
      </w:r>
      <w:r>
        <w:rPr>
          <w:noProof/>
          <w:spacing w:val="-1"/>
          <w:szCs w:val="28"/>
        </w:rPr>
        <w:t xml:space="preserve">күрделi процесс. Олар — </w:t>
      </w:r>
      <w:r>
        <w:rPr>
          <w:i/>
          <w:iCs/>
          <w:noProof/>
          <w:spacing w:val="-1"/>
          <w:szCs w:val="28"/>
        </w:rPr>
        <w:t xml:space="preserve">механикалық, физико-химиялық жəне </w:t>
      </w:r>
      <w:r>
        <w:rPr>
          <w:i/>
          <w:iCs/>
          <w:noProof/>
          <w:szCs w:val="28"/>
        </w:rPr>
        <w:t xml:space="preserve">биологиялық </w:t>
      </w:r>
      <w:r>
        <w:rPr>
          <w:noProof/>
          <w:szCs w:val="28"/>
        </w:rPr>
        <w:t>болып бөлiнедi. Бұл əдiстердiң əрқайсысын таң-</w:t>
      </w:r>
      <w:r>
        <w:rPr>
          <w:noProof/>
          <w:spacing w:val="-1"/>
          <w:szCs w:val="28"/>
        </w:rPr>
        <w:t>дап алу ағызынды судың ластану сипаты мен ондағы қоспалар-</w:t>
      </w:r>
      <w:r>
        <w:rPr>
          <w:noProof/>
          <w:szCs w:val="28"/>
        </w:rPr>
        <w:t>дың зияндылығына байланысты.</w:t>
      </w:r>
    </w:p>
    <w:p w:rsidR="00C36403" w:rsidRDefault="00C36403" w:rsidP="00C36403">
      <w:pPr>
        <w:shd w:val="clear" w:color="auto" w:fill="FFFFFF"/>
        <w:ind w:left="10" w:right="91" w:firstLine="699"/>
        <w:jc w:val="both"/>
        <w:rPr>
          <w:szCs w:val="28"/>
        </w:rPr>
      </w:pPr>
      <w:r>
        <w:rPr>
          <w:noProof/>
          <w:spacing w:val="-1"/>
          <w:szCs w:val="28"/>
        </w:rPr>
        <w:t xml:space="preserve">Суды тазартудың </w:t>
      </w:r>
      <w:r>
        <w:rPr>
          <w:i/>
          <w:iCs/>
          <w:noProof/>
          <w:spacing w:val="-1"/>
          <w:szCs w:val="28"/>
        </w:rPr>
        <w:t xml:space="preserve">механикалық əдiсi </w:t>
      </w:r>
      <w:r>
        <w:rPr>
          <w:noProof/>
          <w:spacing w:val="-1"/>
          <w:szCs w:val="28"/>
        </w:rPr>
        <w:t xml:space="preserve">бойынша суды тұндыру </w:t>
      </w:r>
      <w:r>
        <w:rPr>
          <w:noProof/>
          <w:szCs w:val="28"/>
        </w:rPr>
        <w:t>жəне сүзу арқылы ондағы механикалық қоспалардан тазарта-ды. Көлемi түрлi бөлшектер мөлшерiне қарай əртүрлi конст-</w:t>
      </w:r>
      <w:r>
        <w:rPr>
          <w:noProof/>
          <w:spacing w:val="-1"/>
          <w:szCs w:val="28"/>
        </w:rPr>
        <w:t xml:space="preserve">рукциялы торлармен, су бетiлiк қоспалар — май, смола, мұнай </w:t>
      </w:r>
      <w:r>
        <w:rPr>
          <w:noProof/>
          <w:szCs w:val="28"/>
        </w:rPr>
        <w:t>ұстағыштар арқылы сүзiледi.</w:t>
      </w:r>
    </w:p>
    <w:p w:rsidR="00C36403" w:rsidRDefault="00C36403" w:rsidP="00C36403">
      <w:pPr>
        <w:shd w:val="clear" w:color="auto" w:fill="FFFFFF"/>
        <w:ind w:left="10" w:right="86" w:firstLine="699"/>
        <w:jc w:val="both"/>
        <w:rPr>
          <w:szCs w:val="28"/>
        </w:rPr>
      </w:pPr>
      <w:r>
        <w:rPr>
          <w:i/>
          <w:iCs/>
          <w:noProof/>
          <w:spacing w:val="-1"/>
          <w:szCs w:val="28"/>
        </w:rPr>
        <w:t xml:space="preserve">Физико-химиялық əдiсте </w:t>
      </w:r>
      <w:r>
        <w:rPr>
          <w:noProof/>
          <w:spacing w:val="-1"/>
          <w:szCs w:val="28"/>
        </w:rPr>
        <w:t>ағызынды сулардан ерiген органи-</w:t>
      </w:r>
      <w:r>
        <w:rPr>
          <w:noProof/>
          <w:szCs w:val="28"/>
        </w:rPr>
        <w:t xml:space="preserve">калық емес қосылыстар бөлiнiп, органикалық заттар ыдыра-тылады. Көбiнесе электролиз қолданылады. Электролиз кезiн-де ағызынды сулардағы </w:t>
      </w:r>
      <w:r>
        <w:rPr>
          <w:noProof/>
          <w:szCs w:val="28"/>
        </w:rPr>
        <w:lastRenderedPageBreak/>
        <w:t>органикалық заттар ыдырап, металл-</w:t>
      </w:r>
      <w:r>
        <w:rPr>
          <w:noProof/>
          <w:spacing w:val="-5"/>
          <w:szCs w:val="28"/>
        </w:rPr>
        <w:t>дар, қышқылдар мен басқа да органикалық емес қосылыстар бөлi-</w:t>
      </w:r>
      <w:r>
        <w:rPr>
          <w:noProof/>
          <w:spacing w:val="-3"/>
          <w:szCs w:val="28"/>
        </w:rPr>
        <w:t xml:space="preserve">нiп алынады. Электролиттiк тазарту электролизер деп аталатын </w:t>
      </w:r>
      <w:r>
        <w:rPr>
          <w:noProof/>
          <w:spacing w:val="-4"/>
          <w:szCs w:val="28"/>
        </w:rPr>
        <w:t xml:space="preserve">арнаулы қондырғыларда жүзеге асырылады. Ағызынды суларды электролиз арқылы тазарту əсiресе, қорғасын, мыс өнеркəсiптерi </w:t>
      </w:r>
      <w:r>
        <w:rPr>
          <w:noProof/>
          <w:szCs w:val="28"/>
        </w:rPr>
        <w:t>мен бояғыш заттар өндiрiс орындарында тиiмдi.</w:t>
      </w:r>
    </w:p>
    <w:p w:rsidR="00C36403" w:rsidRDefault="00C36403" w:rsidP="00C36403">
      <w:pPr>
        <w:shd w:val="clear" w:color="auto" w:fill="FFFFFF"/>
        <w:ind w:left="10" w:right="86" w:firstLine="699"/>
        <w:rPr>
          <w:bCs/>
          <w:iCs/>
          <w:noProof/>
          <w:spacing w:val="-3"/>
          <w:szCs w:val="28"/>
          <w:lang w:val="kk-KZ"/>
        </w:rPr>
      </w:pPr>
      <w:r>
        <w:rPr>
          <w:bCs/>
          <w:iCs/>
          <w:noProof/>
          <w:spacing w:val="-3"/>
          <w:szCs w:val="28"/>
        </w:rPr>
        <w:t xml:space="preserve">Кесте </w:t>
      </w:r>
      <w:r>
        <w:rPr>
          <w:bCs/>
          <w:iCs/>
          <w:noProof/>
          <w:spacing w:val="-3"/>
          <w:szCs w:val="28"/>
          <w:lang w:val="kk-KZ"/>
        </w:rPr>
        <w:t>5</w:t>
      </w:r>
    </w:p>
    <w:p w:rsidR="00C36403" w:rsidRDefault="00C36403" w:rsidP="00C36403">
      <w:pPr>
        <w:shd w:val="clear" w:color="auto" w:fill="FFFFFF"/>
        <w:ind w:left="10" w:right="86" w:firstLine="699"/>
        <w:rPr>
          <w:bCs/>
          <w:noProof/>
          <w:spacing w:val="-1"/>
          <w:szCs w:val="28"/>
          <w:lang w:val="kk-KZ"/>
        </w:rPr>
      </w:pPr>
      <w:r>
        <w:rPr>
          <w:bCs/>
          <w:noProof/>
          <w:spacing w:val="-1"/>
          <w:szCs w:val="28"/>
        </w:rPr>
        <w:t>Əлемдік су қоры</w:t>
      </w:r>
    </w:p>
    <w:p w:rsidR="00C36403" w:rsidRDefault="00C36403" w:rsidP="00C36403">
      <w:pPr>
        <w:shd w:val="clear" w:color="auto" w:fill="FFFFFF"/>
        <w:ind w:left="10" w:right="86" w:firstLine="699"/>
        <w:rPr>
          <w:szCs w:val="28"/>
          <w:lang w:val="kk-KZ"/>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tblPr>
      <w:tblGrid>
        <w:gridCol w:w="2268"/>
        <w:gridCol w:w="2127"/>
        <w:gridCol w:w="1984"/>
        <w:gridCol w:w="1276"/>
        <w:gridCol w:w="1270"/>
      </w:tblGrid>
      <w:tr w:rsidR="00C36403" w:rsidTr="00C36403">
        <w:trPr>
          <w:trHeight w:hRule="exact" w:val="1118"/>
        </w:trPr>
        <w:tc>
          <w:tcPr>
            <w:tcW w:w="2268"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jc w:val="center"/>
              <w:rPr>
                <w:szCs w:val="28"/>
                <w:lang w:eastAsia="en-US"/>
              </w:rPr>
            </w:pPr>
            <w:r>
              <w:rPr>
                <w:bCs/>
                <w:noProof/>
                <w:spacing w:val="-3"/>
                <w:szCs w:val="28"/>
                <w:lang w:eastAsia="en-US"/>
              </w:rPr>
              <w:t>Атаулары</w:t>
            </w:r>
          </w:p>
          <w:p w:rsidR="00C36403" w:rsidRDefault="00C36403">
            <w:pPr>
              <w:shd w:val="clear" w:color="auto" w:fill="FFFFFF"/>
              <w:spacing w:line="276" w:lineRule="auto"/>
              <w:ind w:left="10" w:firstLine="92"/>
              <w:jc w:val="center"/>
              <w:rPr>
                <w:noProof/>
                <w:szCs w:val="28"/>
                <w:lang w:eastAsia="en-US"/>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jc w:val="center"/>
              <w:rPr>
                <w:szCs w:val="28"/>
                <w:lang w:eastAsia="en-US"/>
              </w:rPr>
            </w:pPr>
            <w:r>
              <w:rPr>
                <w:bCs/>
                <w:noProof/>
                <w:spacing w:val="-3"/>
                <w:szCs w:val="28"/>
                <w:lang w:eastAsia="en-US"/>
              </w:rPr>
              <w:t>Ауданы</w:t>
            </w:r>
          </w:p>
          <w:p w:rsidR="00C36403" w:rsidRDefault="00C36403">
            <w:pPr>
              <w:shd w:val="clear" w:color="auto" w:fill="FFFFFF"/>
              <w:spacing w:line="276" w:lineRule="auto"/>
              <w:ind w:left="10" w:firstLine="92"/>
              <w:jc w:val="center"/>
              <w:rPr>
                <w:bCs/>
                <w:noProof/>
                <w:szCs w:val="28"/>
                <w:vertAlign w:val="superscript"/>
                <w:lang w:val="kk-KZ" w:eastAsia="en-US"/>
              </w:rPr>
            </w:pPr>
            <w:r>
              <w:rPr>
                <w:bCs/>
                <w:noProof/>
                <w:spacing w:val="-1"/>
                <w:szCs w:val="28"/>
                <w:lang w:eastAsia="en-US"/>
              </w:rPr>
              <w:t xml:space="preserve">млн. </w:t>
            </w:r>
            <w:r>
              <w:rPr>
                <w:bCs/>
                <w:noProof/>
                <w:spacing w:val="-4"/>
                <w:szCs w:val="28"/>
                <w:lang w:eastAsia="en-US"/>
              </w:rPr>
              <w:t>км</w:t>
            </w:r>
            <w:r>
              <w:rPr>
                <w:bCs/>
                <w:noProof/>
                <w:szCs w:val="28"/>
                <w:vertAlign w:val="superscript"/>
                <w:lang w:eastAsia="en-US"/>
              </w:rPr>
              <w:t>2</w:t>
            </w:r>
          </w:p>
          <w:p w:rsidR="00C36403" w:rsidRDefault="00C36403">
            <w:pPr>
              <w:shd w:val="clear" w:color="auto" w:fill="FFFFFF"/>
              <w:spacing w:line="276" w:lineRule="auto"/>
              <w:ind w:left="10" w:firstLine="92"/>
              <w:jc w:val="center"/>
              <w:rPr>
                <w:szCs w:val="28"/>
                <w:lang w:val="kk-KZ" w:eastAsia="en-US"/>
              </w:rPr>
            </w:pP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jc w:val="center"/>
              <w:rPr>
                <w:szCs w:val="28"/>
                <w:lang w:eastAsia="en-US"/>
              </w:rPr>
            </w:pPr>
            <w:r>
              <w:rPr>
                <w:bCs/>
                <w:noProof/>
                <w:spacing w:val="-3"/>
                <w:szCs w:val="28"/>
                <w:lang w:eastAsia="en-US"/>
              </w:rPr>
              <w:t>Көлемі,</w:t>
            </w:r>
            <w:r>
              <w:rPr>
                <w:bCs/>
                <w:noProof/>
                <w:spacing w:val="-4"/>
                <w:szCs w:val="28"/>
                <w:lang w:eastAsia="en-US"/>
              </w:rPr>
              <w:t xml:space="preserve"> мың</w:t>
            </w:r>
          </w:p>
          <w:p w:rsidR="00C36403" w:rsidRDefault="00C36403">
            <w:pPr>
              <w:shd w:val="clear" w:color="auto" w:fill="FFFFFF"/>
              <w:spacing w:line="276" w:lineRule="auto"/>
              <w:ind w:left="10" w:firstLine="92"/>
              <w:jc w:val="center"/>
              <w:rPr>
                <w:szCs w:val="28"/>
                <w:lang w:eastAsia="en-US"/>
              </w:rPr>
            </w:pPr>
            <w:r>
              <w:rPr>
                <w:bCs/>
                <w:noProof/>
                <w:szCs w:val="28"/>
                <w:lang w:eastAsia="en-US"/>
              </w:rPr>
              <w:t>км.</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jc w:val="center"/>
              <w:rPr>
                <w:szCs w:val="28"/>
                <w:lang w:eastAsia="en-US"/>
              </w:rPr>
            </w:pPr>
            <w:r>
              <w:rPr>
                <w:bCs/>
                <w:noProof/>
                <w:spacing w:val="-3"/>
                <w:szCs w:val="28"/>
                <w:lang w:eastAsia="en-US"/>
              </w:rPr>
              <w:t>Жалпы</w:t>
            </w:r>
          </w:p>
          <w:p w:rsidR="00C36403" w:rsidRDefault="00C36403">
            <w:pPr>
              <w:shd w:val="clear" w:color="auto" w:fill="FFFFFF"/>
              <w:spacing w:line="276" w:lineRule="auto"/>
              <w:ind w:left="10" w:firstLine="92"/>
              <w:jc w:val="center"/>
              <w:rPr>
                <w:szCs w:val="28"/>
                <w:lang w:eastAsia="en-US"/>
              </w:rPr>
            </w:pPr>
            <w:r>
              <w:rPr>
                <w:bCs/>
                <w:noProof/>
                <w:spacing w:val="-1"/>
                <w:szCs w:val="28"/>
                <w:lang w:eastAsia="en-US"/>
              </w:rPr>
              <w:t xml:space="preserve">су </w:t>
            </w:r>
            <w:r>
              <w:rPr>
                <w:bCs/>
                <w:noProof/>
                <w:spacing w:val="-4"/>
                <w:szCs w:val="28"/>
                <w:lang w:eastAsia="en-US"/>
              </w:rPr>
              <w:t>қоры</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jc w:val="center"/>
              <w:rPr>
                <w:szCs w:val="28"/>
                <w:lang w:eastAsia="en-US"/>
              </w:rPr>
            </w:pPr>
            <w:r>
              <w:rPr>
                <w:bCs/>
                <w:noProof/>
                <w:spacing w:val="-3"/>
                <w:szCs w:val="28"/>
                <w:lang w:eastAsia="en-US"/>
              </w:rPr>
              <w:t>Тұщы</w:t>
            </w:r>
          </w:p>
          <w:p w:rsidR="00C36403" w:rsidRDefault="00C36403">
            <w:pPr>
              <w:shd w:val="clear" w:color="auto" w:fill="FFFFFF"/>
              <w:spacing w:line="276" w:lineRule="auto"/>
              <w:ind w:left="10" w:firstLine="92"/>
              <w:jc w:val="center"/>
              <w:rPr>
                <w:szCs w:val="28"/>
                <w:lang w:eastAsia="en-US"/>
              </w:rPr>
            </w:pPr>
            <w:r>
              <w:rPr>
                <w:bCs/>
                <w:noProof/>
                <w:spacing w:val="-3"/>
                <w:szCs w:val="28"/>
                <w:lang w:eastAsia="en-US"/>
              </w:rPr>
              <w:t xml:space="preserve">су </w:t>
            </w:r>
            <w:r>
              <w:rPr>
                <w:bCs/>
                <w:noProof/>
                <w:spacing w:val="-4"/>
                <w:szCs w:val="28"/>
                <w:lang w:eastAsia="en-US"/>
              </w:rPr>
              <w:t>қоры</w:t>
            </w:r>
          </w:p>
        </w:tc>
      </w:tr>
      <w:tr w:rsidR="00C36403" w:rsidTr="00C36403">
        <w:trPr>
          <w:trHeight w:val="546"/>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Əлемдік</w:t>
            </w:r>
          </w:p>
          <w:p w:rsidR="00C36403" w:rsidRDefault="00C36403">
            <w:pPr>
              <w:shd w:val="clear" w:color="auto" w:fill="FFFFFF"/>
              <w:spacing w:line="276" w:lineRule="auto"/>
              <w:ind w:left="10" w:firstLine="92"/>
              <w:rPr>
                <w:szCs w:val="28"/>
                <w:lang w:eastAsia="en-US"/>
              </w:rPr>
            </w:pPr>
            <w:r>
              <w:rPr>
                <w:noProof/>
                <w:szCs w:val="28"/>
                <w:lang w:eastAsia="en-US"/>
              </w:rPr>
              <w:t>мұхит</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361,4</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1338000</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96,5</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r>
      <w:tr w:rsidR="00C36403" w:rsidTr="00C36403">
        <w:trPr>
          <w:trHeight w:val="763"/>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Жер асты</w:t>
            </w:r>
          </w:p>
          <w:p w:rsidR="00C36403" w:rsidRDefault="00C36403">
            <w:pPr>
              <w:shd w:val="clear" w:color="auto" w:fill="FFFFFF"/>
              <w:spacing w:line="276" w:lineRule="auto"/>
              <w:ind w:left="10" w:right="34" w:firstLine="92"/>
              <w:rPr>
                <w:szCs w:val="28"/>
                <w:lang w:eastAsia="en-US"/>
              </w:rPr>
            </w:pPr>
            <w:r>
              <w:rPr>
                <w:noProof/>
                <w:szCs w:val="28"/>
                <w:lang w:eastAsia="en-US"/>
              </w:rPr>
              <w:t xml:space="preserve">сулары </w:t>
            </w:r>
            <w:r>
              <w:rPr>
                <w:noProof/>
                <w:spacing w:val="-2"/>
                <w:szCs w:val="28"/>
                <w:lang w:eastAsia="en-US"/>
              </w:rPr>
              <w:t>Оның ішінде:</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134,8</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23400</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1,7</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r>
      <w:tr w:rsidR="00C36403" w:rsidTr="00C36403">
        <w:trPr>
          <w:trHeight w:val="512"/>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Тұщы жер</w:t>
            </w:r>
          </w:p>
          <w:p w:rsidR="00C36403" w:rsidRDefault="00C36403">
            <w:pPr>
              <w:shd w:val="clear" w:color="auto" w:fill="FFFFFF"/>
              <w:spacing w:line="276" w:lineRule="auto"/>
              <w:ind w:left="10" w:firstLine="92"/>
              <w:rPr>
                <w:szCs w:val="28"/>
                <w:lang w:eastAsia="en-US"/>
              </w:rPr>
            </w:pPr>
            <w:r>
              <w:rPr>
                <w:noProof/>
                <w:szCs w:val="28"/>
                <w:lang w:eastAsia="en-US"/>
              </w:rPr>
              <w:t>асты сулар</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10530</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0,76</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30,1</w:t>
            </w:r>
          </w:p>
        </w:tc>
      </w:tr>
      <w:tr w:rsidR="00C36403" w:rsidTr="00C36403">
        <w:trPr>
          <w:trHeight w:val="512"/>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Топырақ</w:t>
            </w:r>
          </w:p>
          <w:p w:rsidR="00C36403" w:rsidRDefault="00C36403">
            <w:pPr>
              <w:shd w:val="clear" w:color="auto" w:fill="FFFFFF"/>
              <w:spacing w:line="276" w:lineRule="auto"/>
              <w:ind w:left="10" w:firstLine="92"/>
              <w:rPr>
                <w:szCs w:val="28"/>
                <w:lang w:eastAsia="en-US"/>
              </w:rPr>
            </w:pPr>
            <w:r>
              <w:rPr>
                <w:noProof/>
                <w:szCs w:val="28"/>
                <w:lang w:eastAsia="en-US"/>
              </w:rPr>
              <w:t>Ылғалы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82,0</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16,5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0,001</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0,05</w:t>
            </w:r>
          </w:p>
        </w:tc>
      </w:tr>
      <w:tr w:rsidR="00C36403" w:rsidTr="00C36403">
        <w:trPr>
          <w:trHeight w:val="763"/>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right="5" w:firstLine="92"/>
              <w:rPr>
                <w:szCs w:val="28"/>
                <w:lang w:eastAsia="en-US"/>
              </w:rPr>
            </w:pPr>
            <w:r>
              <w:rPr>
                <w:noProof/>
                <w:szCs w:val="28"/>
                <w:lang w:eastAsia="en-US"/>
              </w:rPr>
              <w:t xml:space="preserve">Мұздықтар </w:t>
            </w:r>
            <w:r>
              <w:rPr>
                <w:noProof/>
                <w:spacing w:val="-2"/>
                <w:szCs w:val="28"/>
                <w:lang w:eastAsia="en-US"/>
              </w:rPr>
              <w:t>мен ерімейтін</w:t>
            </w:r>
          </w:p>
          <w:p w:rsidR="00C36403" w:rsidRDefault="00C36403">
            <w:pPr>
              <w:shd w:val="clear" w:color="auto" w:fill="FFFFFF"/>
              <w:spacing w:line="276" w:lineRule="auto"/>
              <w:ind w:left="10" w:firstLine="92"/>
              <w:rPr>
                <w:szCs w:val="28"/>
                <w:lang w:eastAsia="en-US"/>
              </w:rPr>
            </w:pPr>
            <w:r>
              <w:rPr>
                <w:noProof/>
                <w:szCs w:val="28"/>
                <w:lang w:eastAsia="en-US"/>
              </w:rPr>
              <w:t>қар сулары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16,</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24064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1,74</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68,7</w:t>
            </w:r>
          </w:p>
        </w:tc>
      </w:tr>
      <w:tr w:rsidR="00C36403" w:rsidTr="00C36403">
        <w:trPr>
          <w:trHeight w:val="512"/>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Жер асты</w:t>
            </w:r>
          </w:p>
          <w:p w:rsidR="00C36403" w:rsidRDefault="00C36403">
            <w:pPr>
              <w:shd w:val="clear" w:color="auto" w:fill="FFFFFF"/>
              <w:spacing w:line="276" w:lineRule="auto"/>
              <w:ind w:left="10" w:firstLine="92"/>
              <w:rPr>
                <w:szCs w:val="28"/>
                <w:lang w:eastAsia="en-US"/>
              </w:rPr>
            </w:pPr>
            <w:r>
              <w:rPr>
                <w:noProof/>
                <w:spacing w:val="-3"/>
                <w:szCs w:val="28"/>
                <w:lang w:eastAsia="en-US"/>
              </w:rPr>
              <w:t>мұздықтары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1"/>
                <w:szCs w:val="28"/>
                <w:lang w:eastAsia="en-US"/>
              </w:rPr>
              <w:t>631.95:6</w:t>
            </w:r>
          </w:p>
          <w:p w:rsidR="00C36403" w:rsidRDefault="00C36403">
            <w:pPr>
              <w:shd w:val="clear" w:color="auto" w:fill="FFFFFF"/>
              <w:spacing w:line="276" w:lineRule="auto"/>
              <w:ind w:left="10" w:firstLine="92"/>
              <w:rPr>
                <w:szCs w:val="28"/>
                <w:lang w:eastAsia="en-US"/>
              </w:rPr>
            </w:pPr>
            <w:r>
              <w:rPr>
                <w:noProof/>
                <w:szCs w:val="28"/>
                <w:lang w:eastAsia="en-US"/>
              </w:rPr>
              <w:t>31.82</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300</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0,022</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0,86</w:t>
            </w:r>
          </w:p>
        </w:tc>
      </w:tr>
      <w:tr w:rsidR="00C36403" w:rsidTr="00C36403">
        <w:trPr>
          <w:trHeight w:hRule="exact" w:val="575"/>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Көл сулары</w:t>
            </w: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rPr>
                <w:szCs w:val="28"/>
                <w:lang w:eastAsia="en-US"/>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rPr>
                <w:szCs w:val="28"/>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rPr>
                <w:szCs w:val="28"/>
                <w:lang w:eastAsia="en-US"/>
              </w:rPr>
            </w:pPr>
          </w:p>
        </w:tc>
        <w:tc>
          <w:tcPr>
            <w:tcW w:w="1270"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rPr>
                <w:szCs w:val="28"/>
                <w:lang w:eastAsia="en-US"/>
              </w:rPr>
            </w:pPr>
          </w:p>
        </w:tc>
      </w:tr>
      <w:tr w:rsidR="00C36403" w:rsidTr="00C36403">
        <w:trPr>
          <w:trHeight w:hRule="exact" w:val="569"/>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Тұщы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21,0</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91,0</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0,007</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0,26</w:t>
            </w:r>
          </w:p>
        </w:tc>
      </w:tr>
      <w:tr w:rsidR="00C36403" w:rsidTr="00C36403">
        <w:trPr>
          <w:trHeight w:hRule="exact" w:val="573"/>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Ащы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85,4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0,006</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r>
      <w:tr w:rsidR="00C36403" w:rsidTr="00C36403">
        <w:trPr>
          <w:trHeight w:val="512"/>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Батпақтар</w:t>
            </w:r>
          </w:p>
          <w:p w:rsidR="00C36403" w:rsidRDefault="00C36403">
            <w:pPr>
              <w:shd w:val="clear" w:color="auto" w:fill="FFFFFF"/>
              <w:spacing w:line="276" w:lineRule="auto"/>
              <w:ind w:left="10" w:firstLine="92"/>
              <w:rPr>
                <w:szCs w:val="28"/>
                <w:lang w:eastAsia="en-US"/>
              </w:rPr>
            </w:pPr>
            <w:r>
              <w:rPr>
                <w:noProof/>
                <w:szCs w:val="28"/>
                <w:lang w:eastAsia="en-US"/>
              </w:rPr>
              <w:t>Суы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1,24</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11,5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0,0008</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0,03</w:t>
            </w:r>
          </w:p>
        </w:tc>
      </w:tr>
      <w:tr w:rsidR="00C36403" w:rsidTr="00C36403">
        <w:trPr>
          <w:trHeight w:hRule="exact" w:val="773"/>
        </w:trPr>
        <w:tc>
          <w:tcPr>
            <w:tcW w:w="2268" w:type="dxa"/>
            <w:tcBorders>
              <w:top w:val="single" w:sz="4" w:space="0" w:color="auto"/>
              <w:left w:val="single" w:sz="4" w:space="0" w:color="auto"/>
              <w:bottom w:val="single" w:sz="4" w:space="0" w:color="auto"/>
              <w:right w:val="single" w:sz="4" w:space="0" w:color="auto"/>
            </w:tcBorders>
            <w:shd w:val="clear" w:color="auto" w:fill="FFFFFF"/>
          </w:tcPr>
          <w:p w:rsidR="00C36403" w:rsidRDefault="00C36403">
            <w:pPr>
              <w:shd w:val="clear" w:color="auto" w:fill="FFFFFF"/>
              <w:spacing w:line="276" w:lineRule="auto"/>
              <w:ind w:left="10" w:firstLine="92"/>
              <w:rPr>
                <w:noProof/>
                <w:spacing w:val="-3"/>
                <w:szCs w:val="28"/>
                <w:lang w:val="kk-KZ" w:eastAsia="en-US"/>
              </w:rPr>
            </w:pPr>
            <w:r>
              <w:rPr>
                <w:noProof/>
                <w:spacing w:val="-3"/>
                <w:szCs w:val="28"/>
                <w:lang w:eastAsia="en-US"/>
              </w:rPr>
              <w:t>Өзендер суы</w:t>
            </w:r>
          </w:p>
          <w:p w:rsidR="00C36403" w:rsidRDefault="00C36403">
            <w:pPr>
              <w:shd w:val="clear" w:color="auto" w:fill="FFFFFF"/>
              <w:spacing w:line="276" w:lineRule="auto"/>
              <w:ind w:left="10" w:firstLine="92"/>
              <w:rPr>
                <w:szCs w:val="28"/>
                <w:lang w:val="kk-KZ" w:eastAsia="en-US"/>
              </w:rPr>
            </w:pP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0,82</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2,1</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0,0002</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0,006</w:t>
            </w:r>
          </w:p>
        </w:tc>
      </w:tr>
      <w:tr w:rsidR="00C36403" w:rsidTr="00C36403">
        <w:trPr>
          <w:trHeight w:val="512"/>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Атмосфе-</w:t>
            </w:r>
          </w:p>
          <w:p w:rsidR="00C36403" w:rsidRDefault="00C36403">
            <w:pPr>
              <w:shd w:val="clear" w:color="auto" w:fill="FFFFFF"/>
              <w:spacing w:line="276" w:lineRule="auto"/>
              <w:ind w:left="10" w:firstLine="92"/>
              <w:rPr>
                <w:szCs w:val="28"/>
                <w:lang w:eastAsia="en-US"/>
              </w:rPr>
            </w:pPr>
            <w:r>
              <w:rPr>
                <w:noProof/>
                <w:szCs w:val="28"/>
                <w:lang w:eastAsia="en-US"/>
              </w:rPr>
              <w:t>радағы су</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2,68</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12,9</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0,001</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0,04</w:t>
            </w:r>
          </w:p>
        </w:tc>
      </w:tr>
      <w:tr w:rsidR="00C36403" w:rsidTr="00C36403">
        <w:trPr>
          <w:trHeight w:val="512"/>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Организм-</w:t>
            </w:r>
          </w:p>
          <w:p w:rsidR="00C36403" w:rsidRDefault="00C36403">
            <w:pPr>
              <w:shd w:val="clear" w:color="auto" w:fill="FFFFFF"/>
              <w:spacing w:line="276" w:lineRule="auto"/>
              <w:ind w:left="10" w:firstLine="92"/>
              <w:rPr>
                <w:szCs w:val="28"/>
                <w:lang w:eastAsia="en-US"/>
              </w:rPr>
            </w:pPr>
            <w:r>
              <w:rPr>
                <w:noProof/>
                <w:szCs w:val="28"/>
                <w:lang w:eastAsia="en-US"/>
              </w:rPr>
              <w:t>дердегі су</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148,2</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1,1</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0,0001</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0,003</w:t>
            </w:r>
          </w:p>
        </w:tc>
      </w:tr>
      <w:tr w:rsidR="00C36403" w:rsidTr="00C36403">
        <w:trPr>
          <w:trHeight w:hRule="exact" w:val="665"/>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3"/>
                <w:szCs w:val="28"/>
                <w:lang w:eastAsia="en-US"/>
              </w:rPr>
              <w:t>Жалпы қоры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510,0</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1385984,6</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100,0</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r>
      <w:tr w:rsidR="00C36403" w:rsidTr="00C36403">
        <w:trPr>
          <w:trHeight w:val="529"/>
        </w:trPr>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3"/>
                <w:szCs w:val="28"/>
                <w:lang w:eastAsia="en-US"/>
              </w:rPr>
              <w:lastRenderedPageBreak/>
              <w:t>Тұщы судың</w:t>
            </w:r>
          </w:p>
          <w:p w:rsidR="00C36403" w:rsidRDefault="00C36403">
            <w:pPr>
              <w:shd w:val="clear" w:color="auto" w:fill="FFFFFF"/>
              <w:spacing w:line="276" w:lineRule="auto"/>
              <w:ind w:left="10" w:firstLine="92"/>
              <w:rPr>
                <w:szCs w:val="28"/>
                <w:lang w:eastAsia="en-US"/>
              </w:rPr>
            </w:pPr>
            <w:r>
              <w:rPr>
                <w:noProof/>
                <w:spacing w:val="-3"/>
                <w:szCs w:val="28"/>
                <w:lang w:eastAsia="en-US"/>
              </w:rPr>
              <w:t>жалпы қоры</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35029,2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zCs w:val="28"/>
                <w:lang w:eastAsia="en-US"/>
              </w:rPr>
              <w:t>2,53</w:t>
            </w:r>
          </w:p>
        </w:tc>
        <w:tc>
          <w:tcPr>
            <w:tcW w:w="1270" w:type="dxa"/>
            <w:tcBorders>
              <w:top w:val="single" w:sz="4" w:space="0" w:color="auto"/>
              <w:left w:val="single" w:sz="4" w:space="0" w:color="auto"/>
              <w:bottom w:val="single" w:sz="4" w:space="0" w:color="auto"/>
              <w:right w:val="single" w:sz="4" w:space="0" w:color="auto"/>
            </w:tcBorders>
            <w:shd w:val="clear" w:color="auto" w:fill="FFFFFF"/>
            <w:hideMark/>
          </w:tcPr>
          <w:p w:rsidR="00C36403" w:rsidRDefault="00C36403">
            <w:pPr>
              <w:shd w:val="clear" w:color="auto" w:fill="FFFFFF"/>
              <w:spacing w:line="276" w:lineRule="auto"/>
              <w:ind w:left="10" w:firstLine="92"/>
              <w:rPr>
                <w:szCs w:val="28"/>
                <w:lang w:eastAsia="en-US"/>
              </w:rPr>
            </w:pPr>
            <w:r>
              <w:rPr>
                <w:noProof/>
                <w:spacing w:val="-2"/>
                <w:szCs w:val="28"/>
                <w:lang w:eastAsia="en-US"/>
              </w:rPr>
              <w:t>100,0</w:t>
            </w:r>
          </w:p>
        </w:tc>
      </w:tr>
    </w:tbl>
    <w:p w:rsidR="00C36403" w:rsidRDefault="00C36403" w:rsidP="00C36403">
      <w:pPr>
        <w:shd w:val="clear" w:color="auto" w:fill="FFFFFF"/>
        <w:ind w:left="10" w:right="115" w:firstLine="699"/>
        <w:jc w:val="both"/>
        <w:rPr>
          <w:noProof/>
          <w:szCs w:val="28"/>
          <w:lang w:val="kk-KZ"/>
        </w:rPr>
      </w:pPr>
    </w:p>
    <w:p w:rsidR="00C36403" w:rsidRDefault="00C36403" w:rsidP="00C36403">
      <w:pPr>
        <w:shd w:val="clear" w:color="auto" w:fill="FFFFFF"/>
        <w:ind w:left="10" w:right="115" w:firstLine="699"/>
        <w:jc w:val="both"/>
        <w:rPr>
          <w:szCs w:val="28"/>
          <w:lang w:val="kk-KZ"/>
        </w:rPr>
      </w:pPr>
      <w:r>
        <w:rPr>
          <w:noProof/>
          <w:szCs w:val="28"/>
          <w:lang w:val="kk-KZ"/>
        </w:rPr>
        <w:t xml:space="preserve">Ластанған ағызынды суларды ультрадыбыс, озон, иониттер мен жоғары қысым арқылы да тазартуға болады. Ал </w:t>
      </w:r>
      <w:r>
        <w:rPr>
          <w:i/>
          <w:iCs/>
          <w:noProof/>
          <w:szCs w:val="28"/>
          <w:lang w:val="kk-KZ"/>
        </w:rPr>
        <w:t xml:space="preserve">химиялық əдісте </w:t>
      </w:r>
      <w:r>
        <w:rPr>
          <w:noProof/>
          <w:szCs w:val="28"/>
          <w:lang w:val="kk-KZ"/>
        </w:rPr>
        <w:t xml:space="preserve">суды тазарту үшiн химиялық реагенттер, мысалы, хлор </w:t>
      </w:r>
      <w:r>
        <w:rPr>
          <w:noProof/>
          <w:spacing w:val="-1"/>
          <w:szCs w:val="28"/>
          <w:lang w:val="kk-KZ"/>
        </w:rPr>
        <w:t xml:space="preserve">жəне оның хлорамин, хлорлы iзбес, натрий гипохлоритi сияқты </w:t>
      </w:r>
      <w:r>
        <w:rPr>
          <w:noProof/>
          <w:szCs w:val="28"/>
          <w:lang w:val="kk-KZ"/>
        </w:rPr>
        <w:t>қосылыстары қолданылады.</w:t>
      </w:r>
    </w:p>
    <w:p w:rsidR="00C36403" w:rsidRDefault="00C36403" w:rsidP="00C36403">
      <w:pPr>
        <w:shd w:val="clear" w:color="auto" w:fill="FFFFFF"/>
        <w:ind w:left="10" w:firstLine="699"/>
        <w:rPr>
          <w:bCs/>
          <w:iCs/>
          <w:noProof/>
          <w:spacing w:val="-4"/>
          <w:szCs w:val="28"/>
          <w:lang w:val="kk-KZ"/>
        </w:rPr>
      </w:pPr>
      <w:r>
        <w:rPr>
          <w:bCs/>
          <w:iCs/>
          <w:noProof/>
          <w:spacing w:val="-4"/>
          <w:szCs w:val="28"/>
          <w:lang w:val="kk-KZ"/>
        </w:rPr>
        <w:t>Кесте 6</w:t>
      </w:r>
    </w:p>
    <w:p w:rsidR="00C36403" w:rsidRDefault="00C36403" w:rsidP="00C36403">
      <w:pPr>
        <w:shd w:val="clear" w:color="auto" w:fill="FFFFFF"/>
        <w:ind w:left="10" w:firstLine="699"/>
        <w:rPr>
          <w:bCs/>
          <w:noProof/>
          <w:szCs w:val="28"/>
          <w:lang w:val="kk-KZ"/>
        </w:rPr>
      </w:pPr>
      <w:r>
        <w:rPr>
          <w:bCs/>
          <w:noProof/>
          <w:szCs w:val="28"/>
          <w:lang w:val="kk-KZ"/>
        </w:rPr>
        <w:t>Əлемдегi ең iрi өзендердiң сипаттамасы</w:t>
      </w:r>
    </w:p>
    <w:p w:rsidR="00C36403" w:rsidRDefault="00C36403" w:rsidP="00C36403">
      <w:pPr>
        <w:shd w:val="clear" w:color="auto" w:fill="FFFFFF"/>
        <w:ind w:left="10" w:firstLine="699"/>
        <w:rPr>
          <w:szCs w:val="28"/>
          <w:lang w:val="kk-KZ"/>
        </w:rPr>
      </w:pPr>
    </w:p>
    <w:tbl>
      <w:tblPr>
        <w:tblW w:w="822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5"/>
        <w:gridCol w:w="1895"/>
        <w:gridCol w:w="1453"/>
        <w:gridCol w:w="1609"/>
        <w:gridCol w:w="1507"/>
      </w:tblGrid>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bCs/>
                <w:noProof/>
                <w:spacing w:val="-2"/>
                <w:szCs w:val="28"/>
                <w:lang w:eastAsia="en-US"/>
              </w:rPr>
              <w:t>Аттары</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bCs/>
                <w:noProof/>
                <w:szCs w:val="28"/>
                <w:lang w:eastAsia="en-US"/>
              </w:rPr>
              <w:t>Ұзын-</w:t>
            </w:r>
          </w:p>
          <w:p w:rsidR="00C36403" w:rsidRDefault="00C36403">
            <w:pPr>
              <w:shd w:val="clear" w:color="auto" w:fill="FFFFFF"/>
              <w:spacing w:line="276" w:lineRule="auto"/>
              <w:ind w:left="-44" w:firstLine="141"/>
              <w:rPr>
                <w:szCs w:val="28"/>
                <w:lang w:eastAsia="en-US"/>
              </w:rPr>
            </w:pPr>
            <w:r>
              <w:rPr>
                <w:bCs/>
                <w:noProof/>
                <w:szCs w:val="28"/>
                <w:lang w:eastAsia="en-US"/>
              </w:rPr>
              <w:t>дықтары,</w:t>
            </w:r>
          </w:p>
          <w:p w:rsidR="00C36403" w:rsidRDefault="00C36403">
            <w:pPr>
              <w:shd w:val="clear" w:color="auto" w:fill="FFFFFF"/>
              <w:spacing w:line="276" w:lineRule="auto"/>
              <w:ind w:left="-44" w:firstLine="141"/>
              <w:rPr>
                <w:szCs w:val="28"/>
                <w:lang w:eastAsia="en-US"/>
              </w:rPr>
            </w:pPr>
            <w:r>
              <w:rPr>
                <w:bCs/>
                <w:noProof/>
                <w:szCs w:val="28"/>
                <w:lang w:eastAsia="en-US"/>
              </w:rPr>
              <w:t>км</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val="kk-KZ" w:eastAsia="en-US"/>
              </w:rPr>
            </w:pPr>
            <w:r>
              <w:rPr>
                <w:bCs/>
                <w:noProof/>
                <w:spacing w:val="-4"/>
                <w:szCs w:val="28"/>
                <w:lang w:eastAsia="en-US"/>
              </w:rPr>
              <w:t xml:space="preserve">Көлемi, </w:t>
            </w:r>
            <w:r>
              <w:rPr>
                <w:bCs/>
                <w:noProof/>
                <w:szCs w:val="28"/>
                <w:lang w:eastAsia="en-US"/>
              </w:rPr>
              <w:t>млн.</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bCs/>
                <w:noProof/>
                <w:spacing w:val="-5"/>
                <w:szCs w:val="28"/>
                <w:lang w:eastAsia="en-US"/>
              </w:rPr>
              <w:t>Судың</w:t>
            </w:r>
          </w:p>
          <w:p w:rsidR="00C36403" w:rsidRDefault="00C36403">
            <w:pPr>
              <w:shd w:val="clear" w:color="auto" w:fill="FFFFFF"/>
              <w:spacing w:line="276" w:lineRule="auto"/>
              <w:ind w:left="-44" w:firstLine="141"/>
              <w:rPr>
                <w:szCs w:val="28"/>
                <w:lang w:eastAsia="en-US"/>
              </w:rPr>
            </w:pPr>
            <w:r>
              <w:rPr>
                <w:bCs/>
                <w:noProof/>
                <w:spacing w:val="-4"/>
                <w:szCs w:val="28"/>
                <w:lang w:eastAsia="en-US"/>
              </w:rPr>
              <w:t>жұмса</w:t>
            </w:r>
            <w:r>
              <w:rPr>
                <w:bCs/>
                <w:noProof/>
                <w:szCs w:val="28"/>
                <w:lang w:eastAsia="en-US"/>
              </w:rPr>
              <w:t>луы,</w:t>
            </w:r>
          </w:p>
          <w:p w:rsidR="00C36403" w:rsidRDefault="00C36403">
            <w:pPr>
              <w:shd w:val="clear" w:color="auto" w:fill="FFFFFF"/>
              <w:spacing w:line="276" w:lineRule="auto"/>
              <w:ind w:left="-44" w:firstLine="141"/>
              <w:rPr>
                <w:szCs w:val="28"/>
                <w:lang w:eastAsia="en-US"/>
              </w:rPr>
            </w:pPr>
            <w:r>
              <w:rPr>
                <w:bCs/>
                <w:noProof/>
                <w:spacing w:val="-10"/>
                <w:szCs w:val="28"/>
                <w:u w:val="single"/>
                <w:lang w:eastAsia="en-US"/>
              </w:rPr>
              <w:t>м</w:t>
            </w:r>
            <w:r>
              <w:rPr>
                <w:bCs/>
                <w:noProof/>
                <w:spacing w:val="-10"/>
                <w:szCs w:val="28"/>
                <w:vertAlign w:val="superscript"/>
                <w:lang w:eastAsia="en-US"/>
              </w:rPr>
              <w:t>3</w:t>
            </w:r>
            <w:r>
              <w:rPr>
                <w:bCs/>
                <w:noProof/>
                <w:spacing w:val="-10"/>
                <w:szCs w:val="28"/>
                <w:u w:val="single"/>
                <w:lang w:eastAsia="en-US"/>
              </w:rPr>
              <w:t>/сек</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bCs/>
                <w:noProof/>
                <w:szCs w:val="28"/>
                <w:lang w:eastAsia="en-US"/>
              </w:rPr>
              <w:t>Конти-нентi</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Амазонка</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6437</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6,915</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pacing w:val="-4"/>
                <w:szCs w:val="28"/>
                <w:lang w:eastAsia="en-US"/>
              </w:rPr>
              <w:t>200000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pacing w:val="-3"/>
                <w:szCs w:val="28"/>
                <w:lang w:eastAsia="en-US"/>
              </w:rPr>
              <w:t xml:space="preserve">Оңтүстiк </w:t>
            </w:r>
            <w:r>
              <w:rPr>
                <w:noProof/>
                <w:spacing w:val="-2"/>
                <w:szCs w:val="28"/>
                <w:lang w:eastAsia="en-US"/>
              </w:rPr>
              <w:t>Америка</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pacing w:val="-3"/>
                <w:szCs w:val="28"/>
                <w:lang w:eastAsia="en-US"/>
              </w:rPr>
              <w:t>Миссисипи</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5971</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4,268</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18000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pacing w:val="-3"/>
                <w:szCs w:val="28"/>
                <w:lang w:eastAsia="en-US"/>
              </w:rPr>
              <w:t xml:space="preserve">Солтүстiк </w:t>
            </w:r>
            <w:r>
              <w:rPr>
                <w:noProof/>
                <w:szCs w:val="28"/>
                <w:lang w:eastAsia="en-US"/>
              </w:rPr>
              <w:t>Америка</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Нiл</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6670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2,870</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3000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pacing w:val="-3"/>
                <w:szCs w:val="28"/>
                <w:lang w:eastAsia="en-US"/>
              </w:rPr>
              <w:t>Африка</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Янцзы</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5800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1,808</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34000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zCs w:val="28"/>
                <w:lang w:eastAsia="en-US"/>
              </w:rPr>
              <w:t>Азия</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Объ</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5410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2,990</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12800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zCs w:val="28"/>
                <w:lang w:eastAsia="en-US"/>
              </w:rPr>
              <w:t>Азия</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Хуанхэ</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4845</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0,771</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1500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zCs w:val="28"/>
                <w:lang w:eastAsia="en-US"/>
              </w:rPr>
              <w:t>Азия</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Меконг</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4500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0,810</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14800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zCs w:val="28"/>
                <w:lang w:eastAsia="en-US"/>
              </w:rPr>
              <w:t>Азия</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Амур</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4440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1,855</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10900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zCs w:val="28"/>
                <w:lang w:eastAsia="en-US"/>
              </w:rPr>
              <w:t>Азия</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Лена</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4400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2,490</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16800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zCs w:val="28"/>
                <w:lang w:eastAsia="en-US"/>
              </w:rPr>
              <w:t>Азия</w:t>
            </w:r>
          </w:p>
        </w:tc>
      </w:tr>
      <w:tr w:rsidR="00C36403" w:rsidTr="00C36403">
        <w:tc>
          <w:tcPr>
            <w:tcW w:w="176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Конго</w:t>
            </w:r>
          </w:p>
        </w:tc>
        <w:tc>
          <w:tcPr>
            <w:tcW w:w="1895"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4370</w:t>
            </w:r>
          </w:p>
        </w:tc>
        <w:tc>
          <w:tcPr>
            <w:tcW w:w="1453"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4,820</w:t>
            </w:r>
          </w:p>
        </w:tc>
        <w:tc>
          <w:tcPr>
            <w:tcW w:w="1609"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rPr>
                <w:szCs w:val="28"/>
                <w:lang w:eastAsia="en-US"/>
              </w:rPr>
            </w:pPr>
            <w:r>
              <w:rPr>
                <w:noProof/>
                <w:szCs w:val="28"/>
                <w:lang w:eastAsia="en-US"/>
              </w:rPr>
              <w:t>41000</w:t>
            </w:r>
          </w:p>
        </w:tc>
        <w:tc>
          <w:tcPr>
            <w:tcW w:w="1507" w:type="dxa"/>
            <w:tcBorders>
              <w:top w:val="single" w:sz="4" w:space="0" w:color="auto"/>
              <w:left w:val="single" w:sz="4" w:space="0" w:color="auto"/>
              <w:bottom w:val="single" w:sz="4" w:space="0" w:color="auto"/>
              <w:right w:val="single" w:sz="4" w:space="0" w:color="auto"/>
            </w:tcBorders>
            <w:hideMark/>
          </w:tcPr>
          <w:p w:rsidR="00C36403" w:rsidRDefault="00C36403">
            <w:pPr>
              <w:shd w:val="clear" w:color="auto" w:fill="FFFFFF"/>
              <w:spacing w:line="276" w:lineRule="auto"/>
              <w:ind w:left="-44" w:firstLine="141"/>
              <w:jc w:val="center"/>
              <w:rPr>
                <w:szCs w:val="28"/>
                <w:lang w:eastAsia="en-US"/>
              </w:rPr>
            </w:pPr>
            <w:r>
              <w:rPr>
                <w:noProof/>
                <w:spacing w:val="-3"/>
                <w:szCs w:val="28"/>
                <w:lang w:eastAsia="en-US"/>
              </w:rPr>
              <w:t>Африка</w:t>
            </w:r>
          </w:p>
        </w:tc>
      </w:tr>
    </w:tbl>
    <w:p w:rsidR="00C36403" w:rsidRDefault="00C36403" w:rsidP="00C36403">
      <w:pPr>
        <w:shd w:val="clear" w:color="auto" w:fill="FFFFFF"/>
        <w:ind w:left="10" w:right="96" w:firstLine="699"/>
        <w:jc w:val="both"/>
        <w:rPr>
          <w:noProof/>
          <w:szCs w:val="28"/>
          <w:lang w:val="kk-KZ"/>
        </w:rPr>
      </w:pPr>
    </w:p>
    <w:p w:rsidR="00C36403" w:rsidRDefault="00C36403" w:rsidP="00C36403">
      <w:pPr>
        <w:shd w:val="clear" w:color="auto" w:fill="FFFFFF"/>
        <w:ind w:left="10" w:right="96" w:firstLine="699"/>
        <w:jc w:val="both"/>
        <w:rPr>
          <w:szCs w:val="28"/>
          <w:lang w:val="kk-KZ"/>
        </w:rPr>
      </w:pPr>
      <w:r>
        <w:rPr>
          <w:noProof/>
          <w:szCs w:val="28"/>
          <w:lang w:val="kk-KZ"/>
        </w:rPr>
        <w:t xml:space="preserve">Суды тазартудың </w:t>
      </w:r>
      <w:r>
        <w:rPr>
          <w:i/>
          <w:iCs/>
          <w:noProof/>
          <w:szCs w:val="28"/>
          <w:lang w:val="kk-KZ"/>
        </w:rPr>
        <w:t xml:space="preserve">биологиялық əдісі </w:t>
      </w:r>
      <w:r>
        <w:rPr>
          <w:noProof/>
          <w:szCs w:val="28"/>
          <w:lang w:val="kk-KZ"/>
        </w:rPr>
        <w:t xml:space="preserve">сулардың биохимиялық </w:t>
      </w:r>
      <w:r>
        <w:rPr>
          <w:noProof/>
          <w:spacing w:val="-1"/>
          <w:szCs w:val="28"/>
          <w:lang w:val="kk-KZ"/>
        </w:rPr>
        <w:t xml:space="preserve">жəне физиологиялық өздiгiнен тазару құбылыстарының заңды-лықтарына негiзделген. Ағызынды суларды тазартудың биоло-гиялық қондырғыларының бiрнеше типтерi бар: биофильтрлер, </w:t>
      </w:r>
      <w:r>
        <w:rPr>
          <w:noProof/>
          <w:szCs w:val="28"/>
          <w:lang w:val="kk-KZ"/>
        </w:rPr>
        <w:t>биологиялық тоғандар мен аэротенклер, метантэнклер.</w:t>
      </w:r>
    </w:p>
    <w:p w:rsidR="00C36403" w:rsidRDefault="00C36403" w:rsidP="00C36403">
      <w:pPr>
        <w:shd w:val="clear" w:color="auto" w:fill="FFFFFF"/>
        <w:ind w:left="10" w:right="96" w:firstLine="699"/>
        <w:jc w:val="both"/>
        <w:rPr>
          <w:szCs w:val="28"/>
          <w:lang w:val="kk-KZ"/>
        </w:rPr>
      </w:pPr>
      <w:r>
        <w:rPr>
          <w:noProof/>
          <w:szCs w:val="28"/>
          <w:lang w:val="kk-KZ"/>
        </w:rPr>
        <w:t xml:space="preserve">Аэротенклерге активтi ил — микроскопиялық өсiмдiктер мен жануарлар өсiрiп, үстiнен ағызынды сумен толтырады да, ағызынды суларды төменгi жағынан қатты ауа ағынымен үр-лейдi. Оттектiң (ауамен үрлегенде) жəне органикалық заттар-дың көп мөлшерiнде (ағызынды судағы) активтi илде бакте-риялар мен микрофауна қарқынды өсiп, көбейiп, бактериялар бiр-бiрiне жабысып, кесектелiп, органикалық ластаушыларды жай минералдық заттарға дейiн ыдырататын ферменттер бөле бастайды. Органикалық заттардың минералдану процесi жүре-дi. Органикалық заттардың мол қорымен қоректенген бакте-риялар активтi көбейе бастап, массалары ұлғая түседi. Бакте-риялардың кесектелген массалары бiртiндеп </w:t>
      </w:r>
      <w:r>
        <w:rPr>
          <w:noProof/>
          <w:szCs w:val="28"/>
          <w:lang w:val="kk-KZ"/>
        </w:rPr>
        <w:lastRenderedPageBreak/>
        <w:t>судың түбiне шө-гiп, ал су тазара бередi. Тұнған таза суды бөлiп алып, ал актив-тi илдiң суды тазарту функциясы əрi қарай жалғаса бередi.</w:t>
      </w:r>
    </w:p>
    <w:p w:rsidR="00C36403" w:rsidRDefault="00C36403" w:rsidP="00C36403">
      <w:pPr>
        <w:shd w:val="clear" w:color="auto" w:fill="FFFFFF"/>
        <w:ind w:left="10" w:right="5" w:firstLine="699"/>
        <w:jc w:val="both"/>
        <w:rPr>
          <w:szCs w:val="28"/>
          <w:lang w:val="kk-KZ"/>
        </w:rPr>
      </w:pPr>
      <w:r>
        <w:rPr>
          <w:noProof/>
          <w:szCs w:val="28"/>
          <w:lang w:val="kk-KZ"/>
        </w:rPr>
        <w:t>Ағызынды суды тазартудың химиялық əдiстерiнiң ең көп қолданылатын түрi нейтралдау. Өнеркəсiп орындарының ағы-</w:t>
      </w:r>
      <w:r>
        <w:rPr>
          <w:noProof/>
          <w:spacing w:val="-1"/>
          <w:szCs w:val="28"/>
          <w:lang w:val="kk-KZ"/>
        </w:rPr>
        <w:t xml:space="preserve">зынды сулардың көпшiлiгiнiң құрамында күкiрт қышқылы, тұз </w:t>
      </w:r>
      <w:r>
        <w:rPr>
          <w:noProof/>
          <w:szCs w:val="28"/>
          <w:lang w:val="kk-KZ"/>
        </w:rPr>
        <w:t>жəне азот қышқылдары көп кездеседi. Осы қышқылдар бола-тын суларды нейтралдау үшiн магнезит, доломит, iзбестастар қолданылады. Əдетте химиялық тазартудан соң биологиялық тазарту жүзеге асырылады.</w:t>
      </w:r>
    </w:p>
    <w:p w:rsidR="00C36403" w:rsidRDefault="00C36403" w:rsidP="00C36403">
      <w:pPr>
        <w:shd w:val="clear" w:color="auto" w:fill="FFFFFF"/>
        <w:ind w:left="10" w:firstLine="699"/>
        <w:jc w:val="both"/>
        <w:rPr>
          <w:szCs w:val="28"/>
          <w:lang w:val="kk-KZ"/>
        </w:rPr>
      </w:pPr>
      <w:r>
        <w:rPr>
          <w:noProof/>
          <w:szCs w:val="28"/>
          <w:lang w:val="kk-KZ"/>
        </w:rPr>
        <w:t>Ағызынды суларды тазартуға жұмсалатын шығын өндiрiс орындарынаң жалпы сметалық құнының 10-15%, кейде 20-25% құрайды. Ағызынды суларды тазарту қондырғыларының өте қымбатқа түсуi, сол сияқты көбiнесе тек қана тазарту қон-дырғылары арқылы үздiксiз даму үстiндегi өндiрiс орындары-ның зиянды əсерiнен биосфераны қорғау проблемасын шешу мүмкiн еместiгi су көздерiн ластанудан қорғаудың неғұрлым тиiмдi жолдарын iздестiрудi қажет етiп отыр. Ал мəселенi шешу үшiн экологиялық жағынан қауiпсiз, аз қалдық шығара-тын, тiптi кейбiр жағдайларда қалдықсыз технологиялық процестердi енгiзу қажет.</w:t>
      </w:r>
    </w:p>
    <w:p w:rsidR="00C36403" w:rsidRDefault="00C36403" w:rsidP="00C36403">
      <w:pPr>
        <w:shd w:val="clear" w:color="auto" w:fill="FFFFFF"/>
        <w:ind w:left="10" w:right="10" w:firstLine="699"/>
        <w:jc w:val="both"/>
        <w:rPr>
          <w:szCs w:val="28"/>
          <w:lang w:val="kk-KZ"/>
        </w:rPr>
      </w:pPr>
      <w:r>
        <w:rPr>
          <w:noProof/>
          <w:spacing w:val="-1"/>
          <w:szCs w:val="28"/>
          <w:lang w:val="kk-KZ"/>
        </w:rPr>
        <w:t>Суды ластаушылардан бөлу үш этап арқылы жүзеге асыры-</w:t>
      </w:r>
      <w:r>
        <w:rPr>
          <w:noProof/>
          <w:szCs w:val="28"/>
          <w:lang w:val="kk-KZ"/>
        </w:rPr>
        <w:t>лады.</w:t>
      </w:r>
    </w:p>
    <w:p w:rsidR="00C36403" w:rsidRDefault="00C36403" w:rsidP="00C36403">
      <w:pPr>
        <w:shd w:val="clear" w:color="auto" w:fill="FFFFFF"/>
        <w:ind w:left="10" w:right="5" w:firstLine="699"/>
        <w:jc w:val="both"/>
        <w:rPr>
          <w:szCs w:val="28"/>
          <w:lang w:val="kk-KZ"/>
        </w:rPr>
      </w:pPr>
      <w:r>
        <w:rPr>
          <w:i/>
          <w:iCs/>
          <w:noProof/>
          <w:spacing w:val="-1"/>
          <w:szCs w:val="28"/>
          <w:lang w:val="kk-KZ"/>
        </w:rPr>
        <w:t xml:space="preserve">Бiрiншi реттiк тазарту. </w:t>
      </w:r>
      <w:r>
        <w:rPr>
          <w:noProof/>
          <w:spacing w:val="-1"/>
          <w:szCs w:val="28"/>
          <w:lang w:val="kk-KZ"/>
        </w:rPr>
        <w:t>Ағызынды сулар iрi қатты қалдық-</w:t>
      </w:r>
      <w:r>
        <w:rPr>
          <w:noProof/>
          <w:szCs w:val="28"/>
          <w:lang w:val="kk-KZ"/>
        </w:rPr>
        <w:t>тардан тұндыру арқылы тазартылады.</w:t>
      </w:r>
    </w:p>
    <w:p w:rsidR="00C36403" w:rsidRDefault="00C36403" w:rsidP="00C36403">
      <w:pPr>
        <w:shd w:val="clear" w:color="auto" w:fill="FFFFFF"/>
        <w:ind w:left="10" w:right="5" w:firstLine="699"/>
        <w:jc w:val="both"/>
        <w:rPr>
          <w:szCs w:val="28"/>
          <w:lang w:val="kk-KZ"/>
        </w:rPr>
      </w:pPr>
      <w:r>
        <w:rPr>
          <w:i/>
          <w:iCs/>
          <w:noProof/>
          <w:szCs w:val="28"/>
          <w:lang w:val="kk-KZ"/>
        </w:rPr>
        <w:t xml:space="preserve">Екiншi реттiк тазарту: </w:t>
      </w:r>
      <w:r>
        <w:rPr>
          <w:noProof/>
          <w:szCs w:val="28"/>
          <w:lang w:val="kk-KZ"/>
        </w:rPr>
        <w:t>ерiген органикалық заттарды бө-лу. Ағызынды суларды биохимиялық тазарту əдiсiнде кейбiр микроорганизмдер судағы ерiген органикалық заттармен қо-ректенiп, өсiп, дамып, көбейедi. Осылайша, ағызынды сулар органикалық заттардан тазарады.</w:t>
      </w:r>
    </w:p>
    <w:p w:rsidR="00C36403" w:rsidRDefault="00C36403" w:rsidP="00C36403">
      <w:pPr>
        <w:shd w:val="clear" w:color="auto" w:fill="FFFFFF"/>
        <w:ind w:left="10" w:firstLine="699"/>
        <w:jc w:val="both"/>
        <w:rPr>
          <w:szCs w:val="28"/>
          <w:lang w:val="kk-KZ"/>
        </w:rPr>
      </w:pPr>
      <w:r>
        <w:rPr>
          <w:noProof/>
          <w:spacing w:val="-1"/>
          <w:szCs w:val="28"/>
          <w:lang w:val="kk-KZ"/>
        </w:rPr>
        <w:t xml:space="preserve">Екiншi реттiк тазартудың келесi бiр көп таралған əдiсi </w:t>
      </w:r>
      <w:r>
        <w:rPr>
          <w:i/>
          <w:iCs/>
          <w:noProof/>
          <w:spacing w:val="-1"/>
          <w:szCs w:val="28"/>
          <w:lang w:val="kk-KZ"/>
        </w:rPr>
        <w:t>там-</w:t>
      </w:r>
      <w:r>
        <w:rPr>
          <w:i/>
          <w:iCs/>
          <w:noProof/>
          <w:szCs w:val="28"/>
          <w:lang w:val="kk-KZ"/>
        </w:rPr>
        <w:t xml:space="preserve">шылы биофильтрлер </w:t>
      </w:r>
      <w:r>
        <w:rPr>
          <w:noProof/>
          <w:szCs w:val="28"/>
          <w:lang w:val="kk-KZ"/>
        </w:rPr>
        <w:t xml:space="preserve">арқылы тазарту. Бұл əдiсте судағы тек </w:t>
      </w:r>
      <w:r>
        <w:rPr>
          <w:noProof/>
          <w:spacing w:val="-1"/>
          <w:szCs w:val="28"/>
          <w:lang w:val="kk-KZ"/>
        </w:rPr>
        <w:t xml:space="preserve">қана жүзiндi органикалық қосылыстар емес, ерiген қосылыстар </w:t>
      </w:r>
      <w:r>
        <w:rPr>
          <w:noProof/>
          <w:szCs w:val="28"/>
          <w:lang w:val="kk-KZ"/>
        </w:rPr>
        <w:t>да бөлiнедi. Тамшылы биофильтрлер арқылы 80-85% ерiген органикалық заттар тазарады.</w:t>
      </w:r>
    </w:p>
    <w:p w:rsidR="00C36403" w:rsidRDefault="00C36403" w:rsidP="00C36403">
      <w:pPr>
        <w:shd w:val="clear" w:color="auto" w:fill="FFFFFF"/>
        <w:ind w:left="10" w:right="5" w:firstLine="699"/>
        <w:jc w:val="both"/>
        <w:rPr>
          <w:szCs w:val="28"/>
          <w:lang w:val="kk-KZ"/>
        </w:rPr>
      </w:pPr>
      <w:r>
        <w:rPr>
          <w:noProof/>
          <w:spacing w:val="-1"/>
          <w:szCs w:val="28"/>
          <w:lang w:val="kk-KZ"/>
        </w:rPr>
        <w:t>Бiрiншi жəне екiншi реттiк тазарту арқылы ағызынды сулар-</w:t>
      </w:r>
      <w:r>
        <w:rPr>
          <w:noProof/>
          <w:szCs w:val="28"/>
          <w:lang w:val="kk-KZ"/>
        </w:rPr>
        <w:t>дан 90% органикалық ластаушыларды бөлуге болады.</w:t>
      </w:r>
    </w:p>
    <w:p w:rsidR="00C36403" w:rsidRDefault="00C36403" w:rsidP="00C36403">
      <w:pPr>
        <w:shd w:val="clear" w:color="auto" w:fill="FFFFFF"/>
        <w:ind w:left="10" w:firstLine="699"/>
        <w:jc w:val="both"/>
        <w:rPr>
          <w:szCs w:val="28"/>
          <w:lang w:val="kk-KZ"/>
        </w:rPr>
      </w:pPr>
      <w:r>
        <w:rPr>
          <w:i/>
          <w:iCs/>
          <w:noProof/>
          <w:szCs w:val="28"/>
          <w:lang w:val="kk-KZ"/>
        </w:rPr>
        <w:t xml:space="preserve">Үшінші реттік тазарту: </w:t>
      </w:r>
      <w:r>
        <w:rPr>
          <w:noProof/>
          <w:szCs w:val="28"/>
          <w:lang w:val="kk-KZ"/>
        </w:rPr>
        <w:t xml:space="preserve">Үшiншi реттiк тазартудың негiзгi мақсаты — ағызынды судың құрамындағы азот жəне фосфор қосылыстарын бөлу. Осы элементтердiң қосылыстары суда </w:t>
      </w:r>
      <w:r>
        <w:rPr>
          <w:noProof/>
          <w:spacing w:val="-1"/>
          <w:szCs w:val="28"/>
          <w:lang w:val="kk-KZ"/>
        </w:rPr>
        <w:t xml:space="preserve">балдырлардың қарқынды өсiп, дамуына себеп болады. Үшiншi </w:t>
      </w:r>
      <w:r>
        <w:rPr>
          <w:noProof/>
          <w:szCs w:val="28"/>
          <w:lang w:val="kk-KZ"/>
        </w:rPr>
        <w:t>реттiк тазартуда ластаушыларды химиялық реагенттермен тұнбаға түсiру арқылы суды тазартады.</w:t>
      </w:r>
    </w:p>
    <w:p w:rsidR="00C36403" w:rsidRDefault="00C36403" w:rsidP="00C36403">
      <w:pPr>
        <w:shd w:val="clear" w:color="auto" w:fill="FFFFFF"/>
        <w:ind w:left="10" w:firstLine="699"/>
        <w:jc w:val="both"/>
        <w:rPr>
          <w:szCs w:val="28"/>
          <w:lang w:val="kk-KZ"/>
        </w:rPr>
      </w:pPr>
      <w:r>
        <w:rPr>
          <w:noProof/>
          <w:spacing w:val="-1"/>
          <w:szCs w:val="28"/>
          <w:lang w:val="kk-KZ"/>
        </w:rPr>
        <w:t>Тазартудың осы үш этапынан кейiн суды ондағы қалған бак-</w:t>
      </w:r>
      <w:r>
        <w:rPr>
          <w:noProof/>
          <w:szCs w:val="28"/>
          <w:lang w:val="kk-KZ"/>
        </w:rPr>
        <w:t>териялар мен вирустардан тазарту үшiн хлорлап, жер бетiлiк суларға ағызады.</w:t>
      </w:r>
    </w:p>
    <w:p w:rsidR="00C36403" w:rsidRDefault="00C36403" w:rsidP="00C36403">
      <w:pPr>
        <w:shd w:val="clear" w:color="auto" w:fill="FFFFFF"/>
        <w:ind w:left="10" w:right="5" w:firstLine="699"/>
        <w:jc w:val="both"/>
        <w:rPr>
          <w:szCs w:val="28"/>
          <w:lang w:val="kk-KZ"/>
        </w:rPr>
      </w:pPr>
      <w:r>
        <w:rPr>
          <w:noProof/>
          <w:szCs w:val="28"/>
          <w:lang w:val="kk-KZ"/>
        </w:rPr>
        <w:t xml:space="preserve">Суды ластанудан қорғауда оның санитарлық-гигиеналық </w:t>
      </w:r>
      <w:r>
        <w:rPr>
          <w:noProof/>
          <w:spacing w:val="-1"/>
          <w:szCs w:val="28"/>
          <w:lang w:val="kk-KZ"/>
        </w:rPr>
        <w:t xml:space="preserve">жағдайы аса маңызды роль атқарады. Халықтың пайдаланатын </w:t>
      </w:r>
      <w:r>
        <w:rPr>
          <w:noProof/>
          <w:szCs w:val="28"/>
          <w:lang w:val="kk-KZ"/>
        </w:rPr>
        <w:t>ауыз суы таза, зиянды қоспасыз болуы керек. Сондықтан су көздерiнiң биологиялық, химиялық жəне бактериологиялық жағдайы үнемi бақылауда болады.</w:t>
      </w:r>
    </w:p>
    <w:p w:rsidR="00C36403" w:rsidRDefault="00C36403" w:rsidP="00C36403">
      <w:pPr>
        <w:shd w:val="clear" w:color="auto" w:fill="FFFFFF"/>
        <w:ind w:left="10" w:right="10" w:firstLine="699"/>
        <w:jc w:val="center"/>
        <w:rPr>
          <w:lang w:val="kk-KZ"/>
        </w:rPr>
      </w:pPr>
    </w:p>
    <w:p w:rsidR="00C36403" w:rsidRDefault="00C36403" w:rsidP="00C36403">
      <w:pPr>
        <w:shd w:val="clear" w:color="auto" w:fill="FFFFFF"/>
        <w:ind w:left="10" w:right="10" w:firstLine="699"/>
        <w:jc w:val="both"/>
        <w:rPr>
          <w:szCs w:val="28"/>
          <w:lang w:val="kk-KZ"/>
        </w:rPr>
      </w:pPr>
      <w:hyperlink r:id="rId6" w:anchor="bookmark15" w:history="1">
        <w:r>
          <w:rPr>
            <w:rStyle w:val="a3"/>
            <w:bCs/>
            <w:noProof/>
            <w:color w:val="auto"/>
            <w:spacing w:val="-1"/>
            <w:szCs w:val="28"/>
            <w:u w:val="none"/>
            <w:lang w:val="kk-KZ"/>
          </w:rPr>
          <w:t>Қалдықсыз өндiрiстер</w:t>
        </w:r>
      </w:hyperlink>
    </w:p>
    <w:p w:rsidR="00C36403" w:rsidRDefault="00C36403" w:rsidP="00C36403">
      <w:pPr>
        <w:shd w:val="clear" w:color="auto" w:fill="FFFFFF"/>
        <w:ind w:left="10" w:firstLine="699"/>
        <w:jc w:val="both"/>
        <w:rPr>
          <w:szCs w:val="28"/>
          <w:lang w:val="kk-KZ"/>
        </w:rPr>
      </w:pPr>
      <w:r>
        <w:rPr>
          <w:noProof/>
          <w:szCs w:val="28"/>
          <w:lang w:val="kk-KZ"/>
        </w:rPr>
        <w:t xml:space="preserve">Биосфера ластануы ұлғаюының катастрофалық процестерi </w:t>
      </w:r>
      <w:r>
        <w:rPr>
          <w:noProof/>
          <w:spacing w:val="-1"/>
          <w:szCs w:val="28"/>
          <w:lang w:val="kk-KZ"/>
        </w:rPr>
        <w:t xml:space="preserve">жəне осы негативтi əсерлердi жоюға жұмсалып жатқан шығын-дарға байланысты </w:t>
      </w:r>
      <w:r>
        <w:rPr>
          <w:noProof/>
          <w:spacing w:val="-1"/>
          <w:szCs w:val="28"/>
          <w:lang w:val="kk-KZ"/>
        </w:rPr>
        <w:lastRenderedPageBreak/>
        <w:t xml:space="preserve">қазiргi заманғы өнеркəсiптегi технологиялық </w:t>
      </w:r>
      <w:r>
        <w:rPr>
          <w:noProof/>
          <w:szCs w:val="28"/>
          <w:lang w:val="kk-KZ"/>
        </w:rPr>
        <w:t>процестердi комплекстi экологиялық жəне экономикалық жағынан бағалаудың қажеттiгi туындап отыр.</w:t>
      </w:r>
    </w:p>
    <w:p w:rsidR="00C36403" w:rsidRDefault="00C36403" w:rsidP="00C36403">
      <w:pPr>
        <w:shd w:val="clear" w:color="auto" w:fill="FFFFFF"/>
        <w:ind w:left="10" w:firstLine="699"/>
        <w:jc w:val="both"/>
        <w:rPr>
          <w:szCs w:val="28"/>
          <w:lang w:val="kk-KZ"/>
        </w:rPr>
      </w:pPr>
      <w:r>
        <w:rPr>
          <w:noProof/>
          <w:szCs w:val="28"/>
          <w:lang w:val="kk-KZ"/>
        </w:rPr>
        <w:t xml:space="preserve">Технологиялық процестердiң экологиялық тиiмдiлiгiн баға-лау үшiн өнеркəсiп өндiрiсiндегi қоршаған ортаға зиянды зат-тардың экологиялық көрсеткiшi қолданылады. Бұдан басқа екiншi бiр маңызды бағалау критериi — ресурс сыйымдылық көрсеткiшi — пайдалы өнiм шығару процесiндегi жұмсалатын энергия, су, ауа, шикiзат, т.б. табиғи ресурстардың үлесi. Өкi-нiшке орай, қазiргi кезде бұл көрсеткiштердiң үлесi өте жо-ғары. Қор үнемдегiш технологияларды қолдану тиiмдi болар </w:t>
      </w:r>
      <w:r>
        <w:rPr>
          <w:noProof/>
          <w:spacing w:val="-1"/>
          <w:szCs w:val="28"/>
          <w:lang w:val="kk-KZ"/>
        </w:rPr>
        <w:t xml:space="preserve">едi. Бұл технологиялар табиғи ортадан алынатын шикiзаттарды </w:t>
      </w:r>
      <w:r>
        <w:rPr>
          <w:noProof/>
          <w:szCs w:val="28"/>
          <w:lang w:val="kk-KZ"/>
        </w:rPr>
        <w:t xml:space="preserve">үнемдеп пайдалану, технологиялық процесте қолданылатын </w:t>
      </w:r>
      <w:r>
        <w:rPr>
          <w:noProof/>
          <w:spacing w:val="-1"/>
          <w:szCs w:val="28"/>
          <w:lang w:val="kk-KZ"/>
        </w:rPr>
        <w:t>материалдық жəне энергетикалық ресурстарды тиiмдi пайдала-</w:t>
      </w:r>
      <w:r>
        <w:rPr>
          <w:noProof/>
          <w:szCs w:val="28"/>
          <w:lang w:val="kk-KZ"/>
        </w:rPr>
        <w:t>ну, т.б. негiзiнде жүзеге асырылады.</w:t>
      </w:r>
    </w:p>
    <w:p w:rsidR="00C36403" w:rsidRDefault="00C36403" w:rsidP="00C36403">
      <w:pPr>
        <w:shd w:val="clear" w:color="auto" w:fill="FFFFFF"/>
        <w:ind w:left="10" w:right="10" w:firstLine="699"/>
        <w:jc w:val="both"/>
        <w:rPr>
          <w:szCs w:val="28"/>
          <w:lang w:val="kk-KZ"/>
        </w:rPr>
      </w:pPr>
      <w:bookmarkStart w:id="1" w:name="bookmark12"/>
      <w:r>
        <w:rPr>
          <w:noProof/>
          <w:spacing w:val="-1"/>
          <w:szCs w:val="28"/>
          <w:lang w:val="kk-KZ"/>
        </w:rPr>
        <w:t>Қ</w:t>
      </w:r>
      <w:bookmarkEnd w:id="1"/>
      <w:r>
        <w:rPr>
          <w:noProof/>
          <w:spacing w:val="-1"/>
          <w:szCs w:val="28"/>
          <w:lang w:val="kk-KZ"/>
        </w:rPr>
        <w:t xml:space="preserve">алдықсыз өндiрiс, өндiрiске енгiзiлген табиғи ресурстарды </w:t>
      </w:r>
      <w:r>
        <w:rPr>
          <w:noProof/>
          <w:szCs w:val="28"/>
          <w:lang w:val="kk-KZ"/>
        </w:rPr>
        <w:t>неғұрлым тиiмдi жəне үнемдi пайдалану үшiн шешiмдер қа-былдау үшiн қажет.</w:t>
      </w:r>
    </w:p>
    <w:p w:rsidR="00C36403" w:rsidRDefault="00C36403" w:rsidP="00C36403">
      <w:pPr>
        <w:shd w:val="clear" w:color="auto" w:fill="FFFFFF"/>
        <w:ind w:left="10" w:firstLine="699"/>
        <w:jc w:val="both"/>
        <w:rPr>
          <w:szCs w:val="28"/>
          <w:lang w:val="kk-KZ"/>
        </w:rPr>
      </w:pPr>
      <w:r>
        <w:rPr>
          <w:noProof/>
          <w:szCs w:val="28"/>
          <w:lang w:val="kk-KZ"/>
        </w:rPr>
        <w:t xml:space="preserve">Территориялық-өндiрiстiк комплекстер iшiндегi энергия </w:t>
      </w:r>
      <w:r>
        <w:rPr>
          <w:noProof/>
          <w:spacing w:val="-1"/>
          <w:szCs w:val="28"/>
          <w:lang w:val="kk-KZ"/>
        </w:rPr>
        <w:t xml:space="preserve">мен заттар ағынына талдау нəтижесi, əрбiр келесi кезеңде алы-натын өнiмнiң массасы, алдыңғы кезеңдегi өнiмнiң массасынан </w:t>
      </w:r>
      <w:r>
        <w:rPr>
          <w:noProof/>
          <w:szCs w:val="28"/>
          <w:lang w:val="kk-KZ"/>
        </w:rPr>
        <w:t xml:space="preserve">түрлi: қатты, газ, сұйық күйдегi қалатын қалдық мөлшерiне аз </w:t>
      </w:r>
      <w:r>
        <w:rPr>
          <w:noProof/>
          <w:spacing w:val="-1"/>
          <w:szCs w:val="28"/>
          <w:lang w:val="kk-KZ"/>
        </w:rPr>
        <w:t>болатынын көрсеттi. Ал бұл қалдықтардың өзiн де белгiлi мақ-сатта пайдалануға болады. Өндiрiстi интенсивтендiруге байла-</w:t>
      </w:r>
      <w:r>
        <w:rPr>
          <w:noProof/>
          <w:szCs w:val="28"/>
          <w:lang w:val="kk-KZ"/>
        </w:rPr>
        <w:t>нысты қалдықтар мен қосымша өнiмдердi өндiрiсте қайтадан пайдалануға мүмкiндiк беретiн жаңа экологиялық таза техно-логиялар пайда болды. Қалдықтардың түзiлуiн азайта отырып, өндiрiстiң рентабельдiгiн, ресурстарды пайдалану коэффи-</w:t>
      </w:r>
      <w:r>
        <w:rPr>
          <w:noProof/>
          <w:spacing w:val="-1"/>
          <w:szCs w:val="28"/>
          <w:lang w:val="kk-KZ"/>
        </w:rPr>
        <w:t>циентiн көтеруге жəне соның нəтижесiнде табиғатты қорғау iс-</w:t>
      </w:r>
      <w:r>
        <w:rPr>
          <w:noProof/>
          <w:szCs w:val="28"/>
          <w:lang w:val="kk-KZ"/>
        </w:rPr>
        <w:t>шараларына жұмсалатын шығынды азайтуға болады.</w:t>
      </w:r>
    </w:p>
    <w:p w:rsidR="00C36403" w:rsidRDefault="00C36403" w:rsidP="00C36403">
      <w:pPr>
        <w:shd w:val="clear" w:color="auto" w:fill="FFFFFF"/>
        <w:ind w:left="10" w:firstLine="699"/>
        <w:jc w:val="both"/>
        <w:rPr>
          <w:szCs w:val="28"/>
          <w:lang w:val="kk-KZ"/>
        </w:rPr>
      </w:pPr>
      <w:r>
        <w:rPr>
          <w:noProof/>
          <w:szCs w:val="28"/>
          <w:lang w:val="kk-KZ"/>
        </w:rPr>
        <w:t xml:space="preserve">Қалдықсыз өнiм өндiрiсiнiң мəнi жұмсалатын ресурстарды толық пайдалану арқылы биосфераның ластануына жол Бер-меу. Практика жүзiнде қалдықсыз өнiм өндiрудi жүзеге асыру өте қиын. Қалдықсыз өнiм өндiруге технологиялық процестер мен құрал-жабдықтардың тиiмдiлiгiн арттыру, рекуперацияны </w:t>
      </w:r>
      <w:r>
        <w:rPr>
          <w:noProof/>
          <w:spacing w:val="-1"/>
          <w:szCs w:val="28"/>
          <w:lang w:val="kk-KZ"/>
        </w:rPr>
        <w:t xml:space="preserve">пайдалану, қоланылып келе жатқан технологиялық процестердi </w:t>
      </w:r>
      <w:r>
        <w:rPr>
          <w:noProof/>
          <w:szCs w:val="28"/>
          <w:lang w:val="kk-KZ"/>
        </w:rPr>
        <w:t>анағұрлым экологиялық жағынан таза процестермен алмас-тыру, т.б. арқылы жетуге болады.</w:t>
      </w:r>
    </w:p>
    <w:p w:rsidR="00C36403" w:rsidRDefault="00C36403" w:rsidP="00C36403">
      <w:pPr>
        <w:shd w:val="clear" w:color="auto" w:fill="FFFFFF"/>
        <w:ind w:left="10" w:right="5" w:firstLine="699"/>
        <w:jc w:val="both"/>
        <w:rPr>
          <w:szCs w:val="28"/>
          <w:lang w:val="kk-KZ"/>
        </w:rPr>
      </w:pPr>
      <w:r>
        <w:rPr>
          <w:noProof/>
          <w:szCs w:val="28"/>
          <w:lang w:val="kk-KZ"/>
        </w:rPr>
        <w:t>Қалдықсыз өнiм өндiрiсiн енгiзуден бiз не күте аламыз? Практика көрсеткендей, олар: биосфераға келетiн шығынды төмендету, шикiзат пен энергетикалық ресурстарды үнемдеу, шикiзат базасын кеңейту, қалдықтарға жұмсалатын шығынды азайту, т.с.с.</w:t>
      </w:r>
    </w:p>
    <w:p w:rsidR="00C36403" w:rsidRDefault="00C36403" w:rsidP="00C36403">
      <w:pPr>
        <w:shd w:val="clear" w:color="auto" w:fill="FFFFFF"/>
        <w:ind w:left="10" w:firstLine="699"/>
        <w:jc w:val="both"/>
        <w:rPr>
          <w:szCs w:val="28"/>
          <w:lang w:val="kk-KZ"/>
        </w:rPr>
      </w:pPr>
      <w:r>
        <w:rPr>
          <w:noProof/>
          <w:szCs w:val="28"/>
          <w:lang w:val="kk-KZ"/>
        </w:rPr>
        <w:t xml:space="preserve">Қалдықсыз өнiм шығару технологиясының ең жақсы мыса-лы хромдау гальваникалық цехының қазiргi заманғы техноло-гиясы. Бұл технология бойынша, шайылатын судағы ауыр металл иондары тазартқыш қондырғыға сiңiрiлiп, хромдау ваннасына қайтып келедi, ал тазартылған технологиялық су </w:t>
      </w:r>
      <w:r>
        <w:rPr>
          <w:noProof/>
          <w:spacing w:val="-1"/>
          <w:szCs w:val="28"/>
          <w:lang w:val="kk-KZ"/>
        </w:rPr>
        <w:t xml:space="preserve">хромдалған детальдарды жууға қайтадан қолданылады. Бұндай </w:t>
      </w:r>
      <w:r>
        <w:rPr>
          <w:noProof/>
          <w:szCs w:val="28"/>
          <w:lang w:val="kk-KZ"/>
        </w:rPr>
        <w:t>мысалдарды көптеп кездестiруге болады.</w:t>
      </w:r>
    </w:p>
    <w:p w:rsidR="00C36403" w:rsidRDefault="00C36403" w:rsidP="00C36403">
      <w:pPr>
        <w:shd w:val="clear" w:color="auto" w:fill="FFFFFF"/>
        <w:ind w:left="10" w:firstLine="699"/>
        <w:jc w:val="both"/>
        <w:rPr>
          <w:lang w:val="kk-KZ"/>
        </w:rPr>
      </w:pPr>
      <w:r>
        <w:rPr>
          <w:noProof/>
          <w:szCs w:val="28"/>
          <w:lang w:val="kk-KZ"/>
        </w:rPr>
        <w:t xml:space="preserve">Сонымен, қалдықсыз өнiм өндiрiстерi болашақта өнеркə-сiптiң биосфераға зиянды əсерiн түгелдей жою, табиғи ресурс-тарды өндiру, қайта </w:t>
      </w:r>
      <w:r>
        <w:rPr>
          <w:noProof/>
          <w:szCs w:val="28"/>
          <w:lang w:val="kk-KZ"/>
        </w:rPr>
        <w:lastRenderedPageBreak/>
        <w:t>өңдеу жəне пайдалану, өнiм өндiру кезiн-дегi келтiрiлетiн шығындарды толығымен жою проблемаларын шешедi деп ойлаймыз.</w:t>
      </w:r>
    </w:p>
    <w:p w:rsidR="00C36403" w:rsidRDefault="00C36403" w:rsidP="00C36403">
      <w:pPr>
        <w:rPr>
          <w:lang w:val="kk-KZ"/>
        </w:rPr>
      </w:pPr>
    </w:p>
    <w:p w:rsidR="00D10798" w:rsidRPr="00C36403" w:rsidRDefault="00D10798">
      <w:pPr>
        <w:rPr>
          <w:lang w:val="kk-KZ"/>
        </w:rPr>
      </w:pPr>
    </w:p>
    <w:sectPr w:rsidR="00D10798" w:rsidRPr="00C36403" w:rsidSect="00D107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E4255E"/>
    <w:multiLevelType w:val="singleLevel"/>
    <w:tmpl w:val="74347A08"/>
    <w:lvl w:ilvl="0">
      <w:start w:val="1"/>
      <w:numFmt w:val="decimal"/>
      <w:lvlText w:val="%1)"/>
      <w:legacy w:legacy="1" w:legacySpace="0" w:legacyIndent="240"/>
      <w:lvlJc w:val="left"/>
      <w:pPr>
        <w:ind w:left="0" w:firstLine="0"/>
      </w:pPr>
      <w:rPr>
        <w:rFonts w:ascii="Times New Roman" w:hAnsi="Times New Roman" w:cs="Times New Roman" w:hint="default"/>
      </w:rPr>
    </w:lvl>
  </w:abstractNum>
  <w:abstractNum w:abstractNumId="1">
    <w:nsid w:val="571E68B0"/>
    <w:multiLevelType w:val="singleLevel"/>
    <w:tmpl w:val="DBB65806"/>
    <w:lvl w:ilvl="0">
      <w:start w:val="2"/>
      <w:numFmt w:val="decimal"/>
      <w:lvlText w:val="%1)"/>
      <w:legacy w:legacy="1" w:legacySpace="0" w:legacyIndent="254"/>
      <w:lvlJc w:val="left"/>
      <w:pPr>
        <w:ind w:left="0" w:firstLine="0"/>
      </w:pPr>
      <w:rPr>
        <w:rFonts w:ascii="Times New Roman" w:hAnsi="Times New Roman" w:cs="Times New Roman" w:hint="default"/>
      </w:rPr>
    </w:lvl>
  </w:abstractNum>
  <w:num w:numId="1">
    <w:abstractNumId w:val="1"/>
    <w:lvlOverride w:ilvl="0">
      <w:startOverride w:val="2"/>
    </w:lvlOverride>
  </w:num>
  <w:num w:numId="2">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36403"/>
    <w:rsid w:val="0028328E"/>
    <w:rsid w:val="003059E0"/>
    <w:rsid w:val="00C36403"/>
    <w:rsid w:val="00D107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pacing w:val="30"/>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6403"/>
    <w:pPr>
      <w:spacing w:after="0" w:line="240" w:lineRule="auto"/>
    </w:pPr>
    <w:rPr>
      <w:rFonts w:eastAsia="Times New Roman"/>
      <w:spacing w:val="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36403"/>
    <w:rPr>
      <w:color w:val="0000FF"/>
      <w:u w:val="single"/>
    </w:rPr>
  </w:style>
</w:styles>
</file>

<file path=word/webSettings.xml><?xml version="1.0" encoding="utf-8"?>
<w:webSettings xmlns:r="http://schemas.openxmlformats.org/officeDocument/2006/relationships" xmlns:w="http://schemas.openxmlformats.org/wordprocessingml/2006/main">
  <w:divs>
    <w:div w:id="987172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1040;&#1076;&#1084;&#1080;&#1085;\Desktop\&#1052;&#1059;&#1055;%20g\&#1069;&#1082;&#1086;&#1083;&#1086;&#1075;&#1080;&#1103;%20&#1080;%20&#1059;&#1056;\&#1083;&#1077;&#1082;&#1094;&#1080;&#1103;%2010.docx" TargetMode="External"/><Relationship Id="rId5" Type="http://schemas.openxmlformats.org/officeDocument/2006/relationships/hyperlink" Target="file:///C:\Users\&#1040;&#1076;&#1084;&#1080;&#1085;\Desktop\&#1052;&#1059;&#1055;%20g\&#1069;&#1082;&#1086;&#1083;&#1086;&#1075;&#1080;&#1103;%20&#1080;%20&#1059;&#1056;\&#1083;&#1077;&#1082;&#1094;&#1080;&#1103;%2010.docx"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2195</Words>
  <Characters>12514</Characters>
  <Application>Microsoft Office Word</Application>
  <DocSecurity>0</DocSecurity>
  <Lines>104</Lines>
  <Paragraphs>29</Paragraphs>
  <ScaleCrop>false</ScaleCrop>
  <Company>Microsoft</Company>
  <LinksUpToDate>false</LinksUpToDate>
  <CharactersWithSpaces>14680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2019-04-01T16:01:00Z</dcterms:created>
  <dcterms:modified xsi:type="dcterms:W3CDTF">2019-04-01T16:01:00Z</dcterms:modified>
</cp:coreProperties>
</file>